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878" w:rsidRPr="00213C62" w:rsidRDefault="00A256E4" w:rsidP="00C05AA5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4799965</wp:posOffset>
            </wp:positionH>
            <wp:positionV relativeFrom="margin">
              <wp:align>top</wp:align>
            </wp:positionV>
            <wp:extent cx="1568450" cy="18821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um-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955" w:rsidRPr="00213C62">
        <w:rPr>
          <w:rFonts w:ascii="Garamond" w:hAnsi="Garamond"/>
          <w:b/>
          <w:sz w:val="32"/>
          <w:szCs w:val="32"/>
        </w:rPr>
        <w:t xml:space="preserve">Ilke </w:t>
      </w:r>
      <w:r w:rsidR="00213C62">
        <w:rPr>
          <w:rFonts w:ascii="Garamond" w:hAnsi="Garamond"/>
          <w:b/>
          <w:sz w:val="32"/>
          <w:szCs w:val="32"/>
        </w:rPr>
        <w:t>UGUR</w:t>
      </w:r>
      <w:r w:rsidR="00272955" w:rsidRPr="00213C62">
        <w:rPr>
          <w:rFonts w:ascii="Garamond" w:hAnsi="Garamond"/>
          <w:b/>
          <w:sz w:val="32"/>
          <w:szCs w:val="32"/>
        </w:rPr>
        <w:t xml:space="preserve"> </w:t>
      </w:r>
      <w:r w:rsidR="00213C62">
        <w:rPr>
          <w:rFonts w:ascii="Garamond" w:hAnsi="Garamond"/>
          <w:b/>
          <w:sz w:val="32"/>
          <w:szCs w:val="32"/>
        </w:rPr>
        <w:t>MARION</w:t>
      </w:r>
    </w:p>
    <w:p w:rsidR="00012120" w:rsidRPr="00213C62" w:rsidRDefault="00012120" w:rsidP="00C05AA5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272955" w:rsidRPr="00213C62" w:rsidRDefault="00272955" w:rsidP="00B51580">
      <w:pPr>
        <w:spacing w:after="120" w:line="240" w:lineRule="auto"/>
        <w:contextualSpacing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 xml:space="preserve">Address: </w:t>
      </w:r>
      <w:r w:rsidR="0045565E" w:rsidRPr="00213C62">
        <w:rPr>
          <w:rFonts w:ascii="Garamond" w:hAnsi="Garamond"/>
          <w:b/>
          <w:sz w:val="24"/>
          <w:szCs w:val="24"/>
        </w:rPr>
        <w:t xml:space="preserve">        </w:t>
      </w:r>
      <w:r w:rsidR="00E94F2B" w:rsidRPr="00213C62">
        <w:rPr>
          <w:rFonts w:ascii="Garamond" w:hAnsi="Garamond"/>
          <w:b/>
          <w:sz w:val="24"/>
          <w:szCs w:val="24"/>
        </w:rPr>
        <w:t xml:space="preserve"> </w:t>
      </w:r>
      <w:r w:rsidR="00B636E5" w:rsidRPr="00B636E5">
        <w:rPr>
          <w:rFonts w:ascii="Garamond" w:hAnsi="Garamond"/>
          <w:sz w:val="24"/>
          <w:szCs w:val="24"/>
          <w:lang w:val="tr-TR"/>
        </w:rPr>
        <w:t>Meddenovo İlaç Araştırma ve Danışmanlık A.Ş.</w:t>
      </w:r>
      <w:r w:rsidR="00B636E5">
        <w:rPr>
          <w:rFonts w:ascii="Garamond" w:hAnsi="Garamond"/>
          <w:b/>
          <w:sz w:val="24"/>
          <w:szCs w:val="24"/>
          <w:lang w:val="tr-TR"/>
        </w:rPr>
        <w:t xml:space="preserve"> </w:t>
      </w:r>
    </w:p>
    <w:p w:rsidR="00272955" w:rsidRDefault="00272955" w:rsidP="00B51580">
      <w:pPr>
        <w:spacing w:after="120" w:line="240" w:lineRule="auto"/>
        <w:contextualSpacing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 xml:space="preserve">   </w:t>
      </w:r>
      <w:r w:rsidR="0045565E" w:rsidRPr="00213C62">
        <w:rPr>
          <w:rFonts w:ascii="Garamond" w:hAnsi="Garamond"/>
          <w:sz w:val="24"/>
          <w:szCs w:val="24"/>
        </w:rPr>
        <w:tab/>
      </w:r>
      <w:r w:rsidR="00C55E0F" w:rsidRPr="00213C62">
        <w:rPr>
          <w:rFonts w:ascii="Garamond" w:hAnsi="Garamond"/>
          <w:sz w:val="24"/>
          <w:szCs w:val="24"/>
        </w:rPr>
        <w:tab/>
      </w:r>
      <w:r w:rsidR="00B636E5">
        <w:rPr>
          <w:rFonts w:ascii="Garamond" w:hAnsi="Garamond"/>
          <w:sz w:val="24"/>
          <w:szCs w:val="24"/>
        </w:rPr>
        <w:t xml:space="preserve">ODTÜ </w:t>
      </w:r>
      <w:proofErr w:type="spellStart"/>
      <w:r w:rsidR="00B636E5">
        <w:rPr>
          <w:rFonts w:ascii="Garamond" w:hAnsi="Garamond"/>
          <w:sz w:val="24"/>
          <w:szCs w:val="24"/>
        </w:rPr>
        <w:t>Teknokent</w:t>
      </w:r>
      <w:proofErr w:type="spellEnd"/>
      <w:r w:rsidRPr="00213C62">
        <w:rPr>
          <w:rFonts w:ascii="Garamond" w:hAnsi="Garamond"/>
          <w:sz w:val="24"/>
          <w:szCs w:val="24"/>
        </w:rPr>
        <w:t xml:space="preserve">, Ankara, </w:t>
      </w:r>
      <w:r w:rsidR="0045565E" w:rsidRPr="00213C62">
        <w:rPr>
          <w:rFonts w:ascii="Garamond" w:hAnsi="Garamond"/>
          <w:sz w:val="24"/>
          <w:szCs w:val="24"/>
        </w:rPr>
        <w:t>TURKEY</w:t>
      </w:r>
    </w:p>
    <w:p w:rsidR="00B51580" w:rsidRPr="00213C62" w:rsidRDefault="00B51580" w:rsidP="00B51580">
      <w:pPr>
        <w:spacing w:after="120" w:line="240" w:lineRule="auto"/>
        <w:contextualSpacing/>
        <w:rPr>
          <w:rFonts w:ascii="Garamond" w:hAnsi="Garamond"/>
          <w:sz w:val="24"/>
          <w:szCs w:val="24"/>
        </w:rPr>
      </w:pPr>
    </w:p>
    <w:p w:rsidR="0045565E" w:rsidRPr="00213C62" w:rsidRDefault="0045565E" w:rsidP="00B51580">
      <w:pPr>
        <w:spacing w:after="120" w:line="240" w:lineRule="auto"/>
        <w:contextualSpacing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>Phone:</w:t>
      </w:r>
      <w:r w:rsidRPr="00213C62">
        <w:rPr>
          <w:rFonts w:ascii="Garamond" w:hAnsi="Garamond"/>
          <w:sz w:val="24"/>
          <w:szCs w:val="24"/>
        </w:rPr>
        <w:t xml:space="preserve">            +90 537 513 29 40</w:t>
      </w:r>
    </w:p>
    <w:p w:rsidR="00A256E4" w:rsidRDefault="00A256E4" w:rsidP="00B51580">
      <w:pPr>
        <w:spacing w:after="12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45565E" w:rsidRPr="00213C62" w:rsidRDefault="0045565E" w:rsidP="00B51580">
      <w:pPr>
        <w:spacing w:after="120" w:line="240" w:lineRule="auto"/>
        <w:contextualSpacing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>Email address:</w:t>
      </w:r>
      <w:r w:rsidRPr="00213C62">
        <w:rPr>
          <w:rFonts w:ascii="Garamond" w:hAnsi="Garamond"/>
          <w:sz w:val="24"/>
          <w:szCs w:val="24"/>
        </w:rPr>
        <w:t xml:space="preserve"> </w:t>
      </w:r>
      <w:r w:rsidR="00E94F2B" w:rsidRPr="00213C62">
        <w:rPr>
          <w:rFonts w:ascii="Garamond" w:hAnsi="Garamond"/>
          <w:sz w:val="24"/>
          <w:szCs w:val="24"/>
        </w:rPr>
        <w:t xml:space="preserve">ilkeugur@meddenovo.com, </w:t>
      </w:r>
      <w:r w:rsidR="00E3336E" w:rsidRPr="00213C62">
        <w:rPr>
          <w:rFonts w:ascii="Garamond" w:hAnsi="Garamond"/>
          <w:sz w:val="24"/>
          <w:szCs w:val="24"/>
        </w:rPr>
        <w:t>ilkeugur@</w:t>
      </w:r>
      <w:r w:rsidR="009310C1" w:rsidRPr="00213C62">
        <w:rPr>
          <w:rFonts w:ascii="Garamond" w:hAnsi="Garamond"/>
          <w:sz w:val="24"/>
          <w:szCs w:val="24"/>
        </w:rPr>
        <w:t>metu</w:t>
      </w:r>
      <w:r w:rsidR="00E3336E" w:rsidRPr="00213C62">
        <w:rPr>
          <w:rFonts w:ascii="Garamond" w:hAnsi="Garamond"/>
          <w:sz w:val="24"/>
          <w:szCs w:val="24"/>
        </w:rPr>
        <w:t>.</w:t>
      </w:r>
      <w:r w:rsidR="009310C1" w:rsidRPr="00213C62">
        <w:rPr>
          <w:rFonts w:ascii="Garamond" w:hAnsi="Garamond"/>
          <w:sz w:val="24"/>
          <w:szCs w:val="24"/>
        </w:rPr>
        <w:t>edu.tr</w:t>
      </w:r>
    </w:p>
    <w:p w:rsidR="00272955" w:rsidRPr="00213C62" w:rsidRDefault="00272955" w:rsidP="00C05AA5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A256E4" w:rsidRPr="00B636E5" w:rsidRDefault="00A256E4" w:rsidP="00A256E4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636E5">
        <w:rPr>
          <w:rFonts w:ascii="Garamond" w:hAnsi="Garamond"/>
          <w:b/>
          <w:sz w:val="24"/>
          <w:szCs w:val="24"/>
        </w:rPr>
        <w:t xml:space="preserve">Field of expertise: </w:t>
      </w:r>
      <w:r w:rsidRPr="00B636E5">
        <w:rPr>
          <w:rFonts w:ascii="Garamond" w:hAnsi="Garamond"/>
          <w:sz w:val="24"/>
          <w:szCs w:val="24"/>
        </w:rPr>
        <w:t xml:space="preserve">Drug design and computational innovation in </w:t>
      </w:r>
      <w:r w:rsidR="00B636E5" w:rsidRPr="00B636E5">
        <w:rPr>
          <w:rFonts w:ascii="Garamond" w:hAnsi="Garamond"/>
          <w:sz w:val="24"/>
          <w:szCs w:val="24"/>
        </w:rPr>
        <w:t>pharmaceutical</w:t>
      </w:r>
      <w:r w:rsidRPr="00B636E5">
        <w:rPr>
          <w:rFonts w:ascii="Garamond" w:hAnsi="Garamond"/>
          <w:sz w:val="24"/>
          <w:szCs w:val="24"/>
        </w:rPr>
        <w:t xml:space="preserve"> research.</w:t>
      </w:r>
    </w:p>
    <w:p w:rsidR="00213C62" w:rsidRPr="00B636E5" w:rsidRDefault="00213C62" w:rsidP="00C05AA5">
      <w:pPr>
        <w:spacing w:after="0" w:line="240" w:lineRule="auto"/>
        <w:contextualSpacing/>
        <w:rPr>
          <w:rFonts w:ascii="Garamond" w:hAnsi="Garamond"/>
          <w:b/>
          <w:sz w:val="28"/>
          <w:szCs w:val="28"/>
        </w:rPr>
      </w:pPr>
    </w:p>
    <w:p w:rsidR="00B636E5" w:rsidRPr="00900FF0" w:rsidRDefault="00B636E5" w:rsidP="00B636E5">
      <w:pPr>
        <w:spacing w:after="0" w:line="240" w:lineRule="auto"/>
        <w:contextualSpacing/>
        <w:jc w:val="both"/>
        <w:rPr>
          <w:rFonts w:ascii="Baskerville" w:hAnsi="Baskerville"/>
          <w:sz w:val="24"/>
          <w:szCs w:val="24"/>
        </w:rPr>
      </w:pPr>
      <w:r w:rsidRPr="00900FF0">
        <w:rPr>
          <w:rFonts w:ascii="Baskerville" w:hAnsi="Baskerville"/>
          <w:sz w:val="24"/>
          <w:szCs w:val="24"/>
        </w:rPr>
        <w:t>Modelling reaction mechanisms and intermolecular interactions in organic, inorganic, bio-molecular, macro-molecular systems and their hybrids.</w:t>
      </w:r>
    </w:p>
    <w:p w:rsidR="00B636E5" w:rsidRPr="00925A94" w:rsidRDefault="00B636E5" w:rsidP="00B636E5">
      <w:pPr>
        <w:spacing w:after="0" w:line="240" w:lineRule="auto"/>
        <w:contextualSpacing/>
        <w:jc w:val="both"/>
        <w:rPr>
          <w:rFonts w:ascii="Baskerville" w:hAnsi="Baskerville"/>
          <w:sz w:val="12"/>
          <w:szCs w:val="12"/>
        </w:rPr>
      </w:pPr>
    </w:p>
    <w:p w:rsidR="00B636E5" w:rsidRPr="00900FF0" w:rsidRDefault="00B636E5" w:rsidP="00B636E5">
      <w:pPr>
        <w:spacing w:after="0" w:line="240" w:lineRule="auto"/>
        <w:contextualSpacing/>
        <w:jc w:val="both"/>
        <w:rPr>
          <w:rFonts w:ascii="Baskerville" w:hAnsi="Baskerville"/>
          <w:sz w:val="24"/>
          <w:szCs w:val="24"/>
        </w:rPr>
      </w:pPr>
      <w:r w:rsidRPr="00900FF0">
        <w:rPr>
          <w:rFonts w:ascii="Baskerville" w:hAnsi="Baskerville"/>
          <w:sz w:val="24"/>
          <w:szCs w:val="24"/>
        </w:rPr>
        <w:t>Drug design, molecular dynamics, quantum chemistry, free energy calculations, enzymatic catalysis for energy conversion.</w:t>
      </w:r>
    </w:p>
    <w:p w:rsidR="00A256E4" w:rsidRPr="00213C62" w:rsidRDefault="00A256E4" w:rsidP="00C05AA5">
      <w:pPr>
        <w:spacing w:after="0" w:line="240" w:lineRule="auto"/>
        <w:contextualSpacing/>
        <w:rPr>
          <w:rFonts w:ascii="Garamond" w:hAnsi="Garamond"/>
          <w:b/>
          <w:sz w:val="2"/>
          <w:szCs w:val="2"/>
        </w:rPr>
      </w:pPr>
      <w:bookmarkStart w:id="0" w:name="_GoBack"/>
      <w:bookmarkEnd w:id="0"/>
    </w:p>
    <w:p w:rsidR="00A256E4" w:rsidRDefault="00A256E4" w:rsidP="00C05AA5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A340E5" w:rsidRPr="00213C62" w:rsidRDefault="00B96D5C" w:rsidP="00C05AA5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>Work Experience</w:t>
      </w:r>
    </w:p>
    <w:p w:rsidR="00A340E5" w:rsidRPr="00213C62" w:rsidRDefault="00A340E5" w:rsidP="00C05AA5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99774" wp14:editId="134413FC">
                <wp:simplePos x="0" y="0"/>
                <wp:positionH relativeFrom="column">
                  <wp:posOffset>18827</wp:posOffset>
                </wp:positionH>
                <wp:positionV relativeFrom="paragraph">
                  <wp:posOffset>95885</wp:posOffset>
                </wp:positionV>
                <wp:extent cx="4373880" cy="8890"/>
                <wp:effectExtent l="0" t="0" r="2667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57DBA" id="Rectangle 6" o:spid="_x0000_s1026" style="position:absolute;margin-left:1.5pt;margin-top:7.55pt;width:344.4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" fillcolor="black [3200]" strokecolor="black [1600]" strokeweight="1pt"/>
            </w:pict>
          </mc:Fallback>
        </mc:AlternateContent>
      </w:r>
    </w:p>
    <w:p w:rsidR="00E94F2B" w:rsidRPr="00213C62" w:rsidRDefault="00E94F2B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>Co</w:t>
      </w:r>
      <w:r w:rsidR="009310C1" w:rsidRPr="00213C62">
        <w:rPr>
          <w:rFonts w:ascii="Garamond" w:hAnsi="Garamond"/>
          <w:b/>
          <w:sz w:val="24"/>
          <w:szCs w:val="24"/>
        </w:rPr>
        <w:t>-</w:t>
      </w:r>
      <w:r w:rsidR="00CF10F3">
        <w:rPr>
          <w:rFonts w:ascii="Garamond" w:hAnsi="Garamond"/>
          <w:b/>
          <w:sz w:val="24"/>
          <w:szCs w:val="24"/>
        </w:rPr>
        <w:t xml:space="preserve">founder </w:t>
      </w:r>
      <w:r w:rsidRPr="00213C62">
        <w:rPr>
          <w:rFonts w:ascii="Garamond" w:hAnsi="Garamond"/>
          <w:b/>
          <w:sz w:val="24"/>
          <w:szCs w:val="24"/>
        </w:rPr>
        <w:t>&amp; Managing Partner</w:t>
      </w:r>
      <w:r w:rsidRPr="00213C62">
        <w:rPr>
          <w:rFonts w:ascii="Garamond" w:hAnsi="Garamond"/>
          <w:b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ab/>
        <w:t>2021- Current</w:t>
      </w:r>
    </w:p>
    <w:p w:rsidR="00E94F2B" w:rsidRPr="00213C62" w:rsidRDefault="00E94F2B" w:rsidP="00C05AA5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>Meddenovo Drug Design and Consultancy Ltd.</w:t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</w:p>
    <w:p w:rsidR="00122098" w:rsidRPr="00213C62" w:rsidRDefault="00122098" w:rsidP="00122098">
      <w:pPr>
        <w:spacing w:after="0" w:line="240" w:lineRule="auto"/>
        <w:contextualSpacing/>
        <w:jc w:val="both"/>
        <w:rPr>
          <w:rFonts w:ascii="Garamond" w:hAnsi="Garamond"/>
          <w:sz w:val="12"/>
          <w:szCs w:val="12"/>
        </w:rPr>
      </w:pPr>
    </w:p>
    <w:p w:rsidR="00A340E5" w:rsidRPr="00213C62" w:rsidRDefault="00B96D5C" w:rsidP="00C05AA5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>Postdoctoral Researcher</w:t>
      </w:r>
      <w:r w:rsidRPr="00213C62">
        <w:rPr>
          <w:rFonts w:ascii="Garamond" w:hAnsi="Garamond"/>
          <w:sz w:val="24"/>
          <w:szCs w:val="24"/>
        </w:rPr>
        <w:t xml:space="preserve">, Ankara, </w:t>
      </w:r>
      <w:r w:rsidRPr="00213C62">
        <w:rPr>
          <w:rFonts w:ascii="Garamond" w:hAnsi="Garamond"/>
          <w:i/>
          <w:sz w:val="24"/>
          <w:szCs w:val="24"/>
        </w:rPr>
        <w:t>Turkey</w:t>
      </w:r>
      <w:r w:rsidRPr="00213C62">
        <w:rPr>
          <w:rFonts w:ascii="Garamond" w:hAnsi="Garamond"/>
          <w:sz w:val="24"/>
          <w:szCs w:val="24"/>
        </w:rPr>
        <w:t xml:space="preserve">                        </w:t>
      </w:r>
      <w:r w:rsidR="00F47CFF" w:rsidRPr="00213C62">
        <w:rPr>
          <w:rFonts w:ascii="Garamond" w:hAnsi="Garamond"/>
          <w:sz w:val="24"/>
          <w:szCs w:val="24"/>
        </w:rPr>
        <w:tab/>
      </w:r>
      <w:r w:rsidR="00F47CFF" w:rsidRPr="00213C62">
        <w:rPr>
          <w:rFonts w:ascii="Garamond" w:hAnsi="Garamond"/>
          <w:sz w:val="24"/>
          <w:szCs w:val="24"/>
        </w:rPr>
        <w:tab/>
      </w:r>
      <w:r w:rsidR="00F47CFF" w:rsidRPr="00213C62">
        <w:rPr>
          <w:rFonts w:ascii="Garamond" w:hAnsi="Garamond"/>
          <w:sz w:val="24"/>
          <w:szCs w:val="24"/>
        </w:rPr>
        <w:tab/>
      </w:r>
      <w:r w:rsidR="00F47CFF"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>2018 - Current</w:t>
      </w:r>
      <w:r w:rsidRPr="00213C62">
        <w:rPr>
          <w:rFonts w:ascii="Garamond" w:hAnsi="Garamond"/>
          <w:sz w:val="24"/>
          <w:szCs w:val="24"/>
        </w:rPr>
        <w:t xml:space="preserve"> </w:t>
      </w:r>
    </w:p>
    <w:p w:rsidR="00F47CFF" w:rsidRPr="00213C62" w:rsidRDefault="00E02747" w:rsidP="00C05AA5">
      <w:p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  <w:r w:rsidRPr="00213C62">
        <w:rPr>
          <w:rFonts w:ascii="Garamond" w:hAnsi="Garamond"/>
          <w:i/>
          <w:sz w:val="24"/>
          <w:szCs w:val="24"/>
        </w:rPr>
        <w:t xml:space="preserve">Development of computational protocols for </w:t>
      </w:r>
      <w:r w:rsidR="00F47CFF" w:rsidRPr="00213C62">
        <w:rPr>
          <w:rFonts w:ascii="Garamond" w:hAnsi="Garamond"/>
          <w:i/>
          <w:sz w:val="24"/>
          <w:szCs w:val="24"/>
        </w:rPr>
        <w:t>therapeutics</w:t>
      </w:r>
    </w:p>
    <w:p w:rsidR="00F47CFF" w:rsidRPr="00213C62" w:rsidRDefault="00F47CFF" w:rsidP="00C05AA5">
      <w:pPr>
        <w:spacing w:after="0" w:line="240" w:lineRule="auto"/>
        <w:contextualSpacing/>
        <w:jc w:val="both"/>
        <w:rPr>
          <w:rFonts w:ascii="Garamond" w:hAnsi="Garamond"/>
          <w:sz w:val="12"/>
          <w:szCs w:val="12"/>
        </w:rPr>
      </w:pPr>
    </w:p>
    <w:p w:rsidR="00F47CFF" w:rsidRPr="00213C62" w:rsidRDefault="00F47CFF" w:rsidP="00C05AA5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>Freelance Computational Chemist</w:t>
      </w:r>
      <w:r w:rsidRPr="00213C62">
        <w:rPr>
          <w:rFonts w:ascii="Garamond" w:hAnsi="Garamond"/>
          <w:sz w:val="24"/>
          <w:szCs w:val="24"/>
        </w:rPr>
        <w:t xml:space="preserve">, Ashwin-Ushas Corporation, </w:t>
      </w:r>
      <w:r w:rsidRPr="00213C62">
        <w:rPr>
          <w:rFonts w:ascii="Garamond" w:hAnsi="Garamond"/>
          <w:i/>
          <w:sz w:val="24"/>
          <w:szCs w:val="24"/>
        </w:rPr>
        <w:t>USA</w:t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 xml:space="preserve">2017 - </w:t>
      </w:r>
      <w:r w:rsidR="00E94F2B" w:rsidRPr="00213C62">
        <w:rPr>
          <w:rFonts w:ascii="Garamond" w:hAnsi="Garamond"/>
          <w:b/>
          <w:sz w:val="24"/>
          <w:szCs w:val="24"/>
        </w:rPr>
        <w:t>2021</w:t>
      </w:r>
      <w:r w:rsidRPr="00213C62">
        <w:rPr>
          <w:rFonts w:ascii="Garamond" w:hAnsi="Garamond"/>
          <w:sz w:val="24"/>
          <w:szCs w:val="24"/>
        </w:rPr>
        <w:t xml:space="preserve"> </w:t>
      </w:r>
    </w:p>
    <w:p w:rsidR="00F47CFF" w:rsidRPr="00213C62" w:rsidRDefault="00D375FF" w:rsidP="00C05AA5">
      <w:p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  <w:r w:rsidRPr="00213C62">
        <w:rPr>
          <w:rFonts w:ascii="Garamond" w:hAnsi="Garamond"/>
          <w:i/>
          <w:sz w:val="24"/>
          <w:szCs w:val="24"/>
        </w:rPr>
        <w:t xml:space="preserve">Modelling of </w:t>
      </w:r>
      <w:r w:rsidR="00F47CFF" w:rsidRPr="00213C62">
        <w:rPr>
          <w:rFonts w:ascii="Garamond" w:hAnsi="Garamond"/>
          <w:i/>
          <w:sz w:val="24"/>
          <w:szCs w:val="24"/>
        </w:rPr>
        <w:t>dioxygen activation</w:t>
      </w:r>
      <w:r w:rsidRPr="00213C62">
        <w:rPr>
          <w:rFonts w:ascii="Garamond" w:hAnsi="Garamond"/>
          <w:i/>
          <w:sz w:val="24"/>
          <w:szCs w:val="24"/>
        </w:rPr>
        <w:t xml:space="preserve"> in nature</w:t>
      </w:r>
    </w:p>
    <w:p w:rsidR="00F47CFF" w:rsidRPr="00213C62" w:rsidRDefault="00F47CFF" w:rsidP="00C05AA5">
      <w:pPr>
        <w:spacing w:after="0" w:line="240" w:lineRule="auto"/>
        <w:contextualSpacing/>
        <w:jc w:val="both"/>
        <w:rPr>
          <w:rFonts w:ascii="Garamond" w:hAnsi="Garamond"/>
          <w:sz w:val="12"/>
          <w:szCs w:val="12"/>
        </w:rPr>
      </w:pPr>
    </w:p>
    <w:p w:rsidR="00F47CFF" w:rsidRPr="00213C62" w:rsidRDefault="00F47CFF" w:rsidP="00C05AA5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>Postdoctoral Researcher</w:t>
      </w:r>
      <w:r w:rsidRPr="00213C62">
        <w:rPr>
          <w:rFonts w:ascii="Garamond" w:hAnsi="Garamond"/>
          <w:sz w:val="24"/>
          <w:szCs w:val="24"/>
        </w:rPr>
        <w:t xml:space="preserve">, TUM, </w:t>
      </w:r>
      <w:r w:rsidRPr="00213C62">
        <w:rPr>
          <w:rFonts w:ascii="Garamond" w:hAnsi="Garamond"/>
          <w:i/>
          <w:sz w:val="24"/>
          <w:szCs w:val="24"/>
        </w:rPr>
        <w:t>Germany</w:t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>2014 - 2017</w:t>
      </w:r>
    </w:p>
    <w:p w:rsidR="00D375FF" w:rsidRPr="00213C62" w:rsidRDefault="00D375FF" w:rsidP="00C05AA5">
      <w:p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  <w:r w:rsidRPr="00213C62">
        <w:rPr>
          <w:rFonts w:ascii="Garamond" w:hAnsi="Garamond"/>
          <w:i/>
          <w:sz w:val="24"/>
          <w:szCs w:val="24"/>
        </w:rPr>
        <w:t>Water splitting in nature</w:t>
      </w:r>
      <w:r w:rsidR="0004786A" w:rsidRPr="00213C62">
        <w:rPr>
          <w:rFonts w:ascii="Garamond" w:hAnsi="Garamond"/>
          <w:i/>
          <w:sz w:val="24"/>
          <w:szCs w:val="24"/>
        </w:rPr>
        <w:t xml:space="preserve">, drug design </w:t>
      </w:r>
    </w:p>
    <w:p w:rsidR="0035680B" w:rsidRPr="00213C62" w:rsidRDefault="0035680B" w:rsidP="00C05AA5">
      <w:pPr>
        <w:spacing w:after="0" w:line="240" w:lineRule="auto"/>
        <w:contextualSpacing/>
        <w:jc w:val="both"/>
        <w:rPr>
          <w:rFonts w:ascii="Garamond" w:hAnsi="Garamond"/>
          <w:sz w:val="12"/>
          <w:szCs w:val="12"/>
        </w:rPr>
      </w:pPr>
    </w:p>
    <w:p w:rsidR="0035680B" w:rsidRPr="00213C62" w:rsidRDefault="0035680B" w:rsidP="00C05AA5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>Visiting Researcher</w:t>
      </w:r>
      <w:r w:rsidRPr="00213C62">
        <w:rPr>
          <w:rFonts w:ascii="Garamond" w:hAnsi="Garamond"/>
          <w:sz w:val="24"/>
          <w:szCs w:val="24"/>
        </w:rPr>
        <w:t xml:space="preserve">, UCLA, </w:t>
      </w:r>
      <w:r w:rsidRPr="00213C62">
        <w:rPr>
          <w:rFonts w:ascii="Garamond" w:hAnsi="Garamond"/>
          <w:i/>
          <w:sz w:val="24"/>
          <w:szCs w:val="24"/>
        </w:rPr>
        <w:t>USA</w:t>
      </w:r>
      <w:r w:rsidRPr="00213C62">
        <w:rPr>
          <w:rFonts w:ascii="Garamond" w:hAnsi="Garamond"/>
          <w:sz w:val="24"/>
          <w:szCs w:val="24"/>
        </w:rPr>
        <w:t xml:space="preserve"> </w:t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>2012 August</w:t>
      </w:r>
      <w:r w:rsidRPr="00213C62">
        <w:rPr>
          <w:rFonts w:ascii="Garamond" w:hAnsi="Garamond"/>
          <w:sz w:val="24"/>
          <w:szCs w:val="24"/>
        </w:rPr>
        <w:t xml:space="preserve"> </w:t>
      </w:r>
    </w:p>
    <w:p w:rsidR="0035680B" w:rsidRPr="00213C62" w:rsidRDefault="00D375FF" w:rsidP="00C05AA5">
      <w:p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  <w:r w:rsidRPr="00213C62">
        <w:rPr>
          <w:rFonts w:ascii="Garamond" w:hAnsi="Garamond"/>
          <w:i/>
          <w:sz w:val="24"/>
          <w:szCs w:val="24"/>
        </w:rPr>
        <w:t>C</w:t>
      </w:r>
      <w:r w:rsidR="00347C31" w:rsidRPr="00213C62">
        <w:rPr>
          <w:rFonts w:ascii="Garamond" w:hAnsi="Garamond"/>
          <w:i/>
          <w:sz w:val="24"/>
          <w:szCs w:val="24"/>
        </w:rPr>
        <w:t>ycloaddition of metal-carbonyl complexes</w:t>
      </w:r>
    </w:p>
    <w:p w:rsidR="00347C31" w:rsidRPr="00213C62" w:rsidRDefault="00347C31" w:rsidP="00C05AA5">
      <w:pPr>
        <w:spacing w:after="0" w:line="240" w:lineRule="auto"/>
        <w:contextualSpacing/>
        <w:jc w:val="both"/>
        <w:rPr>
          <w:rFonts w:ascii="Garamond" w:hAnsi="Garamond"/>
          <w:sz w:val="12"/>
          <w:szCs w:val="12"/>
        </w:rPr>
      </w:pPr>
    </w:p>
    <w:p w:rsidR="0035680B" w:rsidRPr="00213C62" w:rsidRDefault="0035680B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>Visiting Researcher</w:t>
      </w:r>
      <w:r w:rsidRPr="00213C62">
        <w:rPr>
          <w:rFonts w:ascii="Garamond" w:hAnsi="Garamond"/>
          <w:sz w:val="24"/>
          <w:szCs w:val="24"/>
        </w:rPr>
        <w:t xml:space="preserve">, Free University of Brussels, </w:t>
      </w:r>
      <w:r w:rsidRPr="00213C62">
        <w:rPr>
          <w:rFonts w:ascii="Garamond" w:hAnsi="Garamond"/>
          <w:i/>
          <w:sz w:val="24"/>
          <w:szCs w:val="24"/>
        </w:rPr>
        <w:t>Belgium</w:t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>2009 July</w:t>
      </w:r>
    </w:p>
    <w:p w:rsidR="00F24CB3" w:rsidRPr="00213C62" w:rsidRDefault="00D375FF" w:rsidP="00C05AA5">
      <w:p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  <w:r w:rsidRPr="00213C62">
        <w:rPr>
          <w:rFonts w:ascii="Garamond" w:hAnsi="Garamond"/>
          <w:i/>
          <w:sz w:val="24"/>
          <w:szCs w:val="24"/>
        </w:rPr>
        <w:t>Cyclopolymerization reactions</w:t>
      </w:r>
    </w:p>
    <w:p w:rsidR="00D375FF" w:rsidRPr="00213C62" w:rsidRDefault="00D375FF" w:rsidP="00C05AA5">
      <w:pPr>
        <w:spacing w:after="0" w:line="240" w:lineRule="auto"/>
        <w:contextualSpacing/>
        <w:jc w:val="both"/>
        <w:rPr>
          <w:rFonts w:ascii="Garamond" w:hAnsi="Garamond"/>
          <w:sz w:val="12"/>
          <w:szCs w:val="12"/>
        </w:rPr>
      </w:pPr>
    </w:p>
    <w:p w:rsidR="00A64D94" w:rsidRPr="00213C62" w:rsidRDefault="00F24CB3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>Research Assistant</w:t>
      </w:r>
      <w:r w:rsidRPr="00213C62">
        <w:rPr>
          <w:rFonts w:ascii="Garamond" w:hAnsi="Garamond"/>
          <w:sz w:val="24"/>
          <w:szCs w:val="24"/>
        </w:rPr>
        <w:t xml:space="preserve">, </w:t>
      </w:r>
      <w:proofErr w:type="spellStart"/>
      <w:r w:rsidRPr="00213C62">
        <w:rPr>
          <w:rFonts w:ascii="Garamond" w:hAnsi="Garamond"/>
          <w:sz w:val="24"/>
          <w:szCs w:val="24"/>
        </w:rPr>
        <w:t>Bogazici</w:t>
      </w:r>
      <w:proofErr w:type="spellEnd"/>
      <w:r w:rsidRPr="00213C62">
        <w:rPr>
          <w:rFonts w:ascii="Garamond" w:hAnsi="Garamond"/>
          <w:sz w:val="24"/>
          <w:szCs w:val="24"/>
        </w:rPr>
        <w:t xml:space="preserve"> University, </w:t>
      </w:r>
      <w:r w:rsidRPr="00213C62">
        <w:rPr>
          <w:rFonts w:ascii="Garamond" w:hAnsi="Garamond"/>
          <w:i/>
          <w:sz w:val="24"/>
          <w:szCs w:val="24"/>
        </w:rPr>
        <w:t>Turkey</w:t>
      </w:r>
      <w:r w:rsidRPr="00213C62">
        <w:rPr>
          <w:rFonts w:ascii="Garamond" w:hAnsi="Garamond"/>
          <w:sz w:val="24"/>
          <w:szCs w:val="24"/>
        </w:rPr>
        <w:t xml:space="preserve"> </w:t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 xml:space="preserve">2007 </w:t>
      </w:r>
      <w:r w:rsidR="00A64D94" w:rsidRPr="00213C62">
        <w:rPr>
          <w:rFonts w:ascii="Garamond" w:hAnsi="Garamond"/>
          <w:b/>
          <w:sz w:val="24"/>
          <w:szCs w:val="24"/>
        </w:rPr>
        <w:t>–</w:t>
      </w:r>
      <w:r w:rsidRPr="00213C62">
        <w:rPr>
          <w:rFonts w:ascii="Garamond" w:hAnsi="Garamond"/>
          <w:b/>
          <w:sz w:val="24"/>
          <w:szCs w:val="24"/>
        </w:rPr>
        <w:t xml:space="preserve"> 2011</w:t>
      </w:r>
    </w:p>
    <w:p w:rsidR="00900FF0" w:rsidRPr="00213C62" w:rsidRDefault="00900FF0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A256E4" w:rsidRDefault="00A256E4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F24CB3" w:rsidRPr="00213C62" w:rsidRDefault="00A64D94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>Education</w:t>
      </w:r>
    </w:p>
    <w:p w:rsidR="00A64D94" w:rsidRPr="00213C62" w:rsidRDefault="00113F2D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AA097" wp14:editId="04CFB1C7">
                <wp:simplePos x="0" y="0"/>
                <wp:positionH relativeFrom="margin">
                  <wp:align>left</wp:align>
                </wp:positionH>
                <wp:positionV relativeFrom="paragraph">
                  <wp:posOffset>66032</wp:posOffset>
                </wp:positionV>
                <wp:extent cx="4373880" cy="8890"/>
                <wp:effectExtent l="0" t="0" r="2667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8C1E6" id="Rectangle 1" o:spid="_x0000_s1026" style="position:absolute;margin-left:0;margin-top:5.2pt;width:344.4pt;height: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" fillcolor="black [3200]" strokecolor="black [1600]" strokeweight="1pt">
                <w10:wrap anchorx="margin"/>
              </v:rect>
            </w:pict>
          </mc:Fallback>
        </mc:AlternateContent>
      </w:r>
    </w:p>
    <w:p w:rsidR="00A64D94" w:rsidRPr="00213C62" w:rsidRDefault="00A64D94" w:rsidP="00C05AA5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 xml:space="preserve">Obtained joint PhD </w:t>
      </w:r>
      <w:r w:rsidR="00EE6A74" w:rsidRPr="00213C62">
        <w:rPr>
          <w:rFonts w:ascii="Garamond" w:hAnsi="Garamond"/>
          <w:sz w:val="24"/>
          <w:szCs w:val="24"/>
        </w:rPr>
        <w:t>from</w:t>
      </w:r>
      <w:r w:rsidRPr="00213C62">
        <w:rPr>
          <w:rFonts w:ascii="Garamond" w:hAnsi="Garamond"/>
          <w:sz w:val="24"/>
          <w:szCs w:val="24"/>
        </w:rPr>
        <w:t>:</w:t>
      </w:r>
    </w:p>
    <w:p w:rsidR="00A64D94" w:rsidRPr="00213C62" w:rsidRDefault="00A64D94" w:rsidP="00C05AA5">
      <w:pPr>
        <w:spacing w:after="0" w:line="240" w:lineRule="auto"/>
        <w:contextualSpacing/>
        <w:jc w:val="both"/>
        <w:rPr>
          <w:rFonts w:ascii="Garamond" w:hAnsi="Garamond"/>
          <w:sz w:val="12"/>
          <w:szCs w:val="12"/>
        </w:rPr>
      </w:pPr>
      <w:r w:rsidRPr="00213C62">
        <w:rPr>
          <w:rFonts w:ascii="Garamond" w:hAnsi="Garamond"/>
          <w:sz w:val="24"/>
          <w:szCs w:val="24"/>
        </w:rPr>
        <w:t xml:space="preserve">   </w:t>
      </w:r>
    </w:p>
    <w:p w:rsidR="00A64D94" w:rsidRPr="00213C62" w:rsidRDefault="00A64D94" w:rsidP="00C05AA5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213C62">
        <w:rPr>
          <w:rFonts w:ascii="Garamond" w:hAnsi="Garamond"/>
          <w:sz w:val="24"/>
          <w:szCs w:val="24"/>
        </w:rPr>
        <w:t>Universit</w:t>
      </w:r>
      <w:r w:rsidR="003A5EAF" w:rsidRPr="00213C62">
        <w:rPr>
          <w:rFonts w:ascii="Garamond" w:hAnsi="Garamond"/>
          <w:sz w:val="24"/>
          <w:szCs w:val="24"/>
        </w:rPr>
        <w:t>é</w:t>
      </w:r>
      <w:proofErr w:type="spellEnd"/>
      <w:r w:rsidRPr="00213C62">
        <w:rPr>
          <w:rFonts w:ascii="Garamond" w:hAnsi="Garamond"/>
          <w:sz w:val="24"/>
          <w:szCs w:val="24"/>
        </w:rPr>
        <w:t xml:space="preserve"> de Lorraine, Theoretical Chemistry and Biochemistry</w:t>
      </w:r>
      <w:r w:rsidR="00544348" w:rsidRPr="00213C62">
        <w:rPr>
          <w:rFonts w:ascii="Garamond" w:hAnsi="Garamond"/>
          <w:sz w:val="24"/>
          <w:szCs w:val="24"/>
        </w:rPr>
        <w:t xml:space="preserve">, </w:t>
      </w:r>
      <w:r w:rsidR="003A5EAF" w:rsidRPr="00213C62">
        <w:rPr>
          <w:rFonts w:ascii="Garamond" w:hAnsi="Garamond"/>
          <w:b/>
          <w:sz w:val="24"/>
          <w:szCs w:val="24"/>
        </w:rPr>
        <w:t>France</w:t>
      </w:r>
      <w:r w:rsidR="003A5EAF"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>2009 - 2014</w:t>
      </w:r>
    </w:p>
    <w:p w:rsidR="00A64D94" w:rsidRPr="00213C62" w:rsidRDefault="00A64D94" w:rsidP="00C05AA5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213C62">
        <w:rPr>
          <w:rFonts w:ascii="Garamond" w:hAnsi="Garamond"/>
          <w:sz w:val="24"/>
          <w:szCs w:val="24"/>
        </w:rPr>
        <w:t>Bogazici</w:t>
      </w:r>
      <w:proofErr w:type="spellEnd"/>
      <w:r w:rsidRPr="00213C62">
        <w:rPr>
          <w:rFonts w:ascii="Garamond" w:hAnsi="Garamond"/>
          <w:sz w:val="24"/>
          <w:szCs w:val="24"/>
        </w:rPr>
        <w:t xml:space="preserve"> University, Chemistry Department</w:t>
      </w:r>
      <w:r w:rsidR="00544348" w:rsidRPr="00213C62">
        <w:rPr>
          <w:rFonts w:ascii="Garamond" w:hAnsi="Garamond"/>
          <w:sz w:val="24"/>
          <w:szCs w:val="24"/>
        </w:rPr>
        <w:t xml:space="preserve">, </w:t>
      </w:r>
      <w:r w:rsidR="003A5EAF" w:rsidRPr="00213C62">
        <w:rPr>
          <w:rFonts w:ascii="Garamond" w:hAnsi="Garamond"/>
          <w:b/>
          <w:sz w:val="24"/>
          <w:szCs w:val="24"/>
        </w:rPr>
        <w:t>Turkey</w:t>
      </w:r>
    </w:p>
    <w:p w:rsidR="00A64D94" w:rsidRPr="00213C62" w:rsidRDefault="00A64D94" w:rsidP="00C05AA5">
      <w:p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  <w:r w:rsidRPr="00213C62">
        <w:rPr>
          <w:rFonts w:ascii="Garamond" w:hAnsi="Garamond"/>
          <w:b/>
          <w:i/>
          <w:sz w:val="24"/>
          <w:szCs w:val="24"/>
        </w:rPr>
        <w:t>Thesis:</w:t>
      </w:r>
      <w:r w:rsidRPr="00213C62">
        <w:rPr>
          <w:rFonts w:ascii="Garamond" w:hAnsi="Garamond"/>
          <w:i/>
          <w:sz w:val="24"/>
          <w:szCs w:val="24"/>
        </w:rPr>
        <w:t xml:space="preserve"> Implicit Investigation of the Deamidation Reaction in the Enzyme Triosephosphate Isomerase</w:t>
      </w:r>
    </w:p>
    <w:p w:rsidR="00A64D94" w:rsidRPr="00213C62" w:rsidRDefault="00A64D94" w:rsidP="00C05AA5">
      <w:pPr>
        <w:spacing w:after="0" w:line="240" w:lineRule="auto"/>
        <w:contextualSpacing/>
        <w:jc w:val="both"/>
        <w:rPr>
          <w:rFonts w:ascii="Garamond" w:hAnsi="Garamond"/>
          <w:sz w:val="12"/>
          <w:szCs w:val="12"/>
        </w:rPr>
      </w:pPr>
    </w:p>
    <w:p w:rsidR="00F217E5" w:rsidRPr="00213C62" w:rsidRDefault="00F217E5" w:rsidP="00C05AA5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 xml:space="preserve">MSc, </w:t>
      </w:r>
      <w:proofErr w:type="spellStart"/>
      <w:r w:rsidRPr="00213C62">
        <w:rPr>
          <w:rFonts w:ascii="Garamond" w:hAnsi="Garamond"/>
          <w:sz w:val="24"/>
          <w:szCs w:val="24"/>
        </w:rPr>
        <w:t>Bogazici</w:t>
      </w:r>
      <w:proofErr w:type="spellEnd"/>
      <w:r w:rsidRPr="00213C62">
        <w:rPr>
          <w:rFonts w:ascii="Garamond" w:hAnsi="Garamond"/>
          <w:sz w:val="24"/>
          <w:szCs w:val="24"/>
        </w:rPr>
        <w:t xml:space="preserve"> University, Chemistry Department </w:t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>2007 - 2009</w:t>
      </w:r>
    </w:p>
    <w:p w:rsidR="00113F2D" w:rsidRPr="00213C62" w:rsidRDefault="00113F2D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 xml:space="preserve">B.A., </w:t>
      </w:r>
      <w:proofErr w:type="spellStart"/>
      <w:r w:rsidRPr="00213C62">
        <w:rPr>
          <w:rFonts w:ascii="Garamond" w:hAnsi="Garamond"/>
          <w:sz w:val="24"/>
          <w:szCs w:val="24"/>
        </w:rPr>
        <w:t>Bogazici</w:t>
      </w:r>
      <w:proofErr w:type="spellEnd"/>
      <w:r w:rsidRPr="00213C62">
        <w:rPr>
          <w:rFonts w:ascii="Garamond" w:hAnsi="Garamond"/>
          <w:sz w:val="24"/>
          <w:szCs w:val="24"/>
        </w:rPr>
        <w:t xml:space="preserve"> University, Chemistry Department </w:t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 xml:space="preserve">2002 </w:t>
      </w:r>
      <w:r w:rsidR="00945A8B" w:rsidRPr="00213C62">
        <w:rPr>
          <w:rFonts w:ascii="Garamond" w:hAnsi="Garamond"/>
          <w:b/>
          <w:sz w:val="24"/>
          <w:szCs w:val="24"/>
        </w:rPr>
        <w:t>–</w:t>
      </w:r>
      <w:r w:rsidRPr="00213C62">
        <w:rPr>
          <w:rFonts w:ascii="Garamond" w:hAnsi="Garamond"/>
          <w:b/>
          <w:sz w:val="24"/>
          <w:szCs w:val="24"/>
        </w:rPr>
        <w:t xml:space="preserve"> 2007</w:t>
      </w:r>
    </w:p>
    <w:p w:rsidR="00E94F2B" w:rsidRPr="00213C62" w:rsidRDefault="00E94F2B" w:rsidP="00C05AA5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A256E4" w:rsidRDefault="00A256E4" w:rsidP="00C05AA5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B636E5" w:rsidRDefault="00B636E5" w:rsidP="00C05AA5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B636E5" w:rsidRDefault="00B636E5" w:rsidP="00C05AA5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B636E5" w:rsidRDefault="00B636E5" w:rsidP="00C05AA5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E94F2B" w:rsidRPr="00213C62" w:rsidRDefault="00E94F2B" w:rsidP="00C05AA5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>Scientific Honors and Grants</w:t>
      </w:r>
    </w:p>
    <w:p w:rsidR="00E94F2B" w:rsidRPr="00213C62" w:rsidRDefault="00E94F2B" w:rsidP="00C05AA5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881B0" wp14:editId="0643FD9B">
                <wp:simplePos x="0" y="0"/>
                <wp:positionH relativeFrom="margin">
                  <wp:posOffset>12065</wp:posOffset>
                </wp:positionH>
                <wp:positionV relativeFrom="paragraph">
                  <wp:posOffset>99639</wp:posOffset>
                </wp:positionV>
                <wp:extent cx="4373880" cy="8890"/>
                <wp:effectExtent l="0" t="0" r="2667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C69B1" id="Rectangle 2" o:spid="_x0000_s1026" style="position:absolute;margin-left:.95pt;margin-top:7.85pt;width:344.4pt;height: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" fillcolor="black [3200]" strokecolor="black [1600]" strokeweight="1pt">
                <w10:wrap anchorx="margin"/>
              </v:rect>
            </w:pict>
          </mc:Fallback>
        </mc:AlternateContent>
      </w:r>
    </w:p>
    <w:p w:rsidR="00122098" w:rsidRPr="00213C62" w:rsidRDefault="00122098" w:rsidP="00122098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i/>
          <w:sz w:val="24"/>
          <w:szCs w:val="24"/>
        </w:rPr>
        <w:t xml:space="preserve">TUBITAK </w:t>
      </w:r>
      <w:r w:rsidRPr="00213C62">
        <w:rPr>
          <w:rFonts w:ascii="Garamond" w:hAnsi="Garamond"/>
          <w:sz w:val="24"/>
          <w:szCs w:val="24"/>
        </w:rPr>
        <w:t>1001 – Intellectual property owner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>2022</w:t>
      </w:r>
      <w:r w:rsidR="008A50B7">
        <w:rPr>
          <w:rFonts w:ascii="Garamond" w:hAnsi="Garamond"/>
          <w:b/>
          <w:sz w:val="24"/>
          <w:szCs w:val="24"/>
        </w:rPr>
        <w:t xml:space="preserve"> </w:t>
      </w:r>
      <w:r w:rsidR="008A50B7" w:rsidRPr="00213C62">
        <w:rPr>
          <w:rFonts w:ascii="Garamond" w:hAnsi="Garamond"/>
          <w:b/>
          <w:sz w:val="24"/>
          <w:szCs w:val="24"/>
        </w:rPr>
        <w:t>–</w:t>
      </w:r>
      <w:r w:rsidR="008A50B7">
        <w:rPr>
          <w:rFonts w:ascii="Garamond" w:hAnsi="Garamond"/>
          <w:b/>
          <w:sz w:val="24"/>
          <w:szCs w:val="24"/>
        </w:rPr>
        <w:t xml:space="preserve"> 2024</w:t>
      </w:r>
    </w:p>
    <w:p w:rsidR="00122098" w:rsidRPr="00213C62" w:rsidRDefault="00122098" w:rsidP="00122098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>A novel synthesis of the trientine molecule and the development of its derivatives</w:t>
      </w:r>
    </w:p>
    <w:p w:rsidR="00122098" w:rsidRDefault="00122098" w:rsidP="009310C1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</w:p>
    <w:p w:rsidR="00122098" w:rsidRDefault="00122098" w:rsidP="009310C1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i/>
          <w:sz w:val="24"/>
          <w:szCs w:val="24"/>
        </w:rPr>
        <w:t xml:space="preserve">TUBITAK </w:t>
      </w:r>
      <w:r>
        <w:rPr>
          <w:rFonts w:ascii="Garamond" w:hAnsi="Garamond"/>
          <w:sz w:val="24"/>
          <w:szCs w:val="24"/>
        </w:rPr>
        <w:t xml:space="preserve">1512 Entrepreneurship Support Program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>202</w:t>
      </w:r>
      <w:r>
        <w:rPr>
          <w:rFonts w:ascii="Garamond" w:hAnsi="Garamond"/>
          <w:b/>
          <w:sz w:val="24"/>
          <w:szCs w:val="24"/>
        </w:rPr>
        <w:t>1</w:t>
      </w:r>
    </w:p>
    <w:p w:rsidR="00122098" w:rsidRDefault="00122098" w:rsidP="009310C1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C05AA5" w:rsidRPr="00213C62" w:rsidRDefault="009310C1" w:rsidP="00C05AA5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i/>
          <w:sz w:val="24"/>
          <w:szCs w:val="24"/>
        </w:rPr>
        <w:t>TUBITAK</w:t>
      </w:r>
      <w:r w:rsidRPr="00213C62">
        <w:rPr>
          <w:rFonts w:ascii="Garamond" w:hAnsi="Garamond"/>
          <w:sz w:val="24"/>
          <w:szCs w:val="24"/>
        </w:rPr>
        <w:t xml:space="preserve"> </w:t>
      </w:r>
      <w:r w:rsidR="00C05AA5" w:rsidRPr="00213C62">
        <w:rPr>
          <w:rFonts w:ascii="Garamond" w:hAnsi="Garamond"/>
          <w:sz w:val="24"/>
          <w:szCs w:val="24"/>
        </w:rPr>
        <w:t>2218</w:t>
      </w:r>
      <w:r w:rsidR="00C05AA5" w:rsidRPr="00213C62">
        <w:rPr>
          <w:rFonts w:ascii="Garamond" w:hAnsi="Garamond"/>
          <w:sz w:val="24"/>
          <w:szCs w:val="24"/>
        </w:rPr>
        <w:tab/>
      </w:r>
      <w:r w:rsidR="00C05AA5" w:rsidRPr="00213C62">
        <w:rPr>
          <w:rFonts w:ascii="Garamond" w:hAnsi="Garamond"/>
          <w:sz w:val="24"/>
          <w:szCs w:val="24"/>
        </w:rPr>
        <w:tab/>
      </w:r>
      <w:r w:rsidR="00C05AA5" w:rsidRPr="00213C62">
        <w:rPr>
          <w:rFonts w:ascii="Garamond" w:hAnsi="Garamond"/>
          <w:sz w:val="24"/>
          <w:szCs w:val="24"/>
        </w:rPr>
        <w:tab/>
      </w:r>
      <w:r w:rsidR="00C05AA5" w:rsidRPr="00213C62">
        <w:rPr>
          <w:rFonts w:ascii="Garamond" w:hAnsi="Garamond"/>
          <w:sz w:val="24"/>
          <w:szCs w:val="24"/>
        </w:rPr>
        <w:tab/>
      </w:r>
      <w:r w:rsidR="00C05AA5" w:rsidRPr="00213C62">
        <w:rPr>
          <w:rFonts w:ascii="Garamond" w:hAnsi="Garamond"/>
          <w:sz w:val="24"/>
          <w:szCs w:val="24"/>
        </w:rPr>
        <w:tab/>
      </w:r>
      <w:r w:rsidR="00C05AA5" w:rsidRPr="00213C62">
        <w:rPr>
          <w:rFonts w:ascii="Garamond" w:hAnsi="Garamond"/>
          <w:sz w:val="24"/>
          <w:szCs w:val="24"/>
        </w:rPr>
        <w:tab/>
      </w:r>
      <w:r w:rsidR="00122098">
        <w:rPr>
          <w:rFonts w:ascii="Garamond" w:hAnsi="Garamond"/>
          <w:sz w:val="24"/>
          <w:szCs w:val="24"/>
        </w:rPr>
        <w:tab/>
      </w:r>
      <w:r w:rsidR="00122098">
        <w:rPr>
          <w:rFonts w:ascii="Garamond" w:hAnsi="Garamond"/>
          <w:sz w:val="24"/>
          <w:szCs w:val="24"/>
        </w:rPr>
        <w:tab/>
      </w:r>
      <w:proofErr w:type="gramStart"/>
      <w:r w:rsidR="00122098">
        <w:rPr>
          <w:rFonts w:ascii="Garamond" w:hAnsi="Garamond"/>
          <w:sz w:val="24"/>
          <w:szCs w:val="24"/>
        </w:rPr>
        <w:tab/>
      </w:r>
      <w:r w:rsidR="008A50B7">
        <w:rPr>
          <w:rFonts w:ascii="Garamond" w:hAnsi="Garamond"/>
          <w:sz w:val="24"/>
          <w:szCs w:val="24"/>
        </w:rPr>
        <w:t xml:space="preserve">  </w:t>
      </w:r>
      <w:r w:rsidR="00C05AA5" w:rsidRPr="00213C62">
        <w:rPr>
          <w:rFonts w:ascii="Garamond" w:hAnsi="Garamond"/>
          <w:b/>
          <w:sz w:val="24"/>
          <w:szCs w:val="24"/>
        </w:rPr>
        <w:t>2020</w:t>
      </w:r>
      <w:proofErr w:type="gramEnd"/>
      <w:r w:rsidR="008A50B7">
        <w:rPr>
          <w:rFonts w:ascii="Garamond" w:hAnsi="Garamond"/>
          <w:b/>
          <w:sz w:val="24"/>
          <w:szCs w:val="24"/>
        </w:rPr>
        <w:t xml:space="preserve"> - 2022</w:t>
      </w:r>
    </w:p>
    <w:p w:rsidR="00C05AA5" w:rsidRPr="00213C62" w:rsidRDefault="009310C1" w:rsidP="00C05AA5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 xml:space="preserve">Exploring the early stage fusion mechanism of the SARS-CoV-2 Spike protein and modelling of its inhibition </w:t>
      </w:r>
    </w:p>
    <w:p w:rsidR="00C05AA5" w:rsidRPr="00213C62" w:rsidRDefault="00C05AA5" w:rsidP="00C05AA5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E94F2B" w:rsidRPr="00213C62" w:rsidRDefault="009310C1" w:rsidP="00C05AA5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i/>
          <w:sz w:val="24"/>
          <w:szCs w:val="24"/>
        </w:rPr>
        <w:t>TUBITAK</w:t>
      </w:r>
      <w:r w:rsidRPr="00213C62">
        <w:rPr>
          <w:rFonts w:ascii="Garamond" w:hAnsi="Garamond"/>
          <w:sz w:val="24"/>
          <w:szCs w:val="24"/>
        </w:rPr>
        <w:t xml:space="preserve"> </w:t>
      </w:r>
      <w:r w:rsidR="00C05AA5" w:rsidRPr="00213C62">
        <w:rPr>
          <w:rFonts w:ascii="Garamond" w:hAnsi="Garamond"/>
          <w:sz w:val="24"/>
          <w:szCs w:val="24"/>
        </w:rPr>
        <w:t>2332</w:t>
      </w:r>
      <w:r w:rsidR="00E94F2B" w:rsidRPr="00213C62">
        <w:rPr>
          <w:rFonts w:ascii="Garamond" w:hAnsi="Garamond"/>
          <w:sz w:val="24"/>
          <w:szCs w:val="24"/>
        </w:rPr>
        <w:tab/>
      </w:r>
      <w:r w:rsidR="00E94F2B" w:rsidRPr="00213C62">
        <w:rPr>
          <w:rFonts w:ascii="Garamond" w:hAnsi="Garamond"/>
          <w:sz w:val="24"/>
          <w:szCs w:val="24"/>
        </w:rPr>
        <w:tab/>
      </w:r>
      <w:r w:rsidR="00E94F2B" w:rsidRPr="00213C62">
        <w:rPr>
          <w:rFonts w:ascii="Garamond" w:hAnsi="Garamond"/>
          <w:sz w:val="24"/>
          <w:szCs w:val="24"/>
        </w:rPr>
        <w:tab/>
      </w:r>
      <w:r w:rsidR="00E94F2B" w:rsidRPr="00213C62">
        <w:rPr>
          <w:rFonts w:ascii="Garamond" w:hAnsi="Garamond"/>
          <w:sz w:val="24"/>
          <w:szCs w:val="24"/>
        </w:rPr>
        <w:tab/>
      </w:r>
      <w:r w:rsidR="00E94F2B" w:rsidRPr="00213C62">
        <w:rPr>
          <w:rFonts w:ascii="Garamond" w:hAnsi="Garamond"/>
          <w:sz w:val="24"/>
          <w:szCs w:val="24"/>
        </w:rPr>
        <w:tab/>
      </w:r>
      <w:r w:rsidR="00E94F2B" w:rsidRPr="00213C62">
        <w:rPr>
          <w:rFonts w:ascii="Garamond" w:hAnsi="Garamond"/>
          <w:sz w:val="24"/>
          <w:szCs w:val="24"/>
        </w:rPr>
        <w:tab/>
      </w:r>
      <w:r w:rsidR="00122098">
        <w:rPr>
          <w:rFonts w:ascii="Garamond" w:hAnsi="Garamond"/>
          <w:sz w:val="24"/>
          <w:szCs w:val="24"/>
        </w:rPr>
        <w:tab/>
      </w:r>
      <w:r w:rsidR="00122098">
        <w:rPr>
          <w:rFonts w:ascii="Garamond" w:hAnsi="Garamond"/>
          <w:sz w:val="24"/>
          <w:szCs w:val="24"/>
        </w:rPr>
        <w:tab/>
      </w:r>
      <w:proofErr w:type="gramStart"/>
      <w:r w:rsidR="00122098">
        <w:rPr>
          <w:rFonts w:ascii="Garamond" w:hAnsi="Garamond"/>
          <w:sz w:val="24"/>
          <w:szCs w:val="24"/>
        </w:rPr>
        <w:tab/>
      </w:r>
      <w:r w:rsidR="008A50B7">
        <w:rPr>
          <w:rFonts w:ascii="Garamond" w:hAnsi="Garamond"/>
          <w:sz w:val="24"/>
          <w:szCs w:val="24"/>
        </w:rPr>
        <w:t xml:space="preserve">  </w:t>
      </w:r>
      <w:r w:rsidR="00E94F2B" w:rsidRPr="00213C62">
        <w:rPr>
          <w:rFonts w:ascii="Garamond" w:hAnsi="Garamond"/>
          <w:b/>
          <w:sz w:val="24"/>
          <w:szCs w:val="24"/>
        </w:rPr>
        <w:t>2018</w:t>
      </w:r>
      <w:proofErr w:type="gramEnd"/>
      <w:r w:rsidR="008A50B7">
        <w:rPr>
          <w:rFonts w:ascii="Garamond" w:hAnsi="Garamond"/>
          <w:b/>
          <w:sz w:val="24"/>
          <w:szCs w:val="24"/>
        </w:rPr>
        <w:t xml:space="preserve"> </w:t>
      </w:r>
      <w:r w:rsidR="008A50B7" w:rsidRPr="00213C62">
        <w:rPr>
          <w:rFonts w:ascii="Garamond" w:hAnsi="Garamond"/>
          <w:b/>
          <w:sz w:val="24"/>
          <w:szCs w:val="24"/>
        </w:rPr>
        <w:t xml:space="preserve">– </w:t>
      </w:r>
      <w:r w:rsidR="008A50B7">
        <w:rPr>
          <w:rFonts w:ascii="Garamond" w:hAnsi="Garamond"/>
          <w:b/>
          <w:sz w:val="24"/>
          <w:szCs w:val="24"/>
        </w:rPr>
        <w:t xml:space="preserve">2020 </w:t>
      </w:r>
    </w:p>
    <w:p w:rsidR="00E94F2B" w:rsidRPr="00213C62" w:rsidRDefault="00B22667" w:rsidP="009310C1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 xml:space="preserve">Development of a </w:t>
      </w:r>
      <w:r w:rsidR="009310C1" w:rsidRPr="00213C62">
        <w:rPr>
          <w:rFonts w:ascii="Garamond" w:hAnsi="Garamond"/>
          <w:sz w:val="24"/>
          <w:szCs w:val="24"/>
        </w:rPr>
        <w:t xml:space="preserve">computational method </w:t>
      </w:r>
      <w:r w:rsidRPr="00213C62">
        <w:rPr>
          <w:rFonts w:ascii="Garamond" w:hAnsi="Garamond"/>
          <w:sz w:val="24"/>
          <w:szCs w:val="24"/>
        </w:rPr>
        <w:t xml:space="preserve">to detect </w:t>
      </w:r>
      <w:r w:rsidR="009310C1" w:rsidRPr="00213C62">
        <w:rPr>
          <w:rFonts w:ascii="Garamond" w:hAnsi="Garamond"/>
          <w:sz w:val="24"/>
          <w:szCs w:val="24"/>
        </w:rPr>
        <w:t xml:space="preserve">drug resistant mutations formed at the inhibitory binding sites of proteins </w:t>
      </w:r>
    </w:p>
    <w:p w:rsidR="00E94F2B" w:rsidRPr="00213C62" w:rsidRDefault="00FE66C8" w:rsidP="00C05AA5">
      <w:pPr>
        <w:spacing w:after="0" w:line="240" w:lineRule="auto"/>
        <w:contextualSpacing/>
        <w:rPr>
          <w:rFonts w:ascii="Garamond" w:hAnsi="Garamond"/>
          <w:sz w:val="12"/>
          <w:szCs w:val="12"/>
        </w:rPr>
      </w:pPr>
      <w:r>
        <w:rPr>
          <w:rFonts w:ascii="Garamond" w:hAnsi="Garamond"/>
          <w:sz w:val="12"/>
          <w:szCs w:val="12"/>
        </w:rPr>
        <w:t xml:space="preserve"> </w:t>
      </w:r>
    </w:p>
    <w:p w:rsidR="00E94F2B" w:rsidRPr="00213C62" w:rsidRDefault="00E94F2B" w:rsidP="00C05AA5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 xml:space="preserve">Joint PhD Grant by </w:t>
      </w:r>
      <w:r w:rsidRPr="00213C62">
        <w:rPr>
          <w:rFonts w:ascii="Garamond" w:hAnsi="Garamond"/>
          <w:i/>
          <w:sz w:val="24"/>
          <w:szCs w:val="24"/>
        </w:rPr>
        <w:t>TUBITAK</w:t>
      </w:r>
      <w:r w:rsidRPr="00213C62">
        <w:rPr>
          <w:rFonts w:ascii="Garamond" w:hAnsi="Garamond"/>
          <w:i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proofErr w:type="gramStart"/>
      <w:r w:rsidRPr="00213C62">
        <w:rPr>
          <w:rFonts w:ascii="Garamond" w:hAnsi="Garamond"/>
          <w:sz w:val="24"/>
          <w:szCs w:val="24"/>
        </w:rPr>
        <w:tab/>
      </w:r>
      <w:r w:rsidR="00FE66C8">
        <w:rPr>
          <w:rFonts w:ascii="Garamond" w:hAnsi="Garamond"/>
          <w:sz w:val="24"/>
          <w:szCs w:val="24"/>
        </w:rPr>
        <w:t xml:space="preserve">  </w:t>
      </w:r>
      <w:r w:rsidRPr="00213C62">
        <w:rPr>
          <w:rFonts w:ascii="Garamond" w:hAnsi="Garamond"/>
          <w:b/>
          <w:sz w:val="24"/>
          <w:szCs w:val="24"/>
        </w:rPr>
        <w:t>2012</w:t>
      </w:r>
      <w:proofErr w:type="gramEnd"/>
      <w:r w:rsidRPr="00213C62">
        <w:rPr>
          <w:rFonts w:ascii="Garamond" w:hAnsi="Garamond"/>
          <w:b/>
          <w:sz w:val="24"/>
          <w:szCs w:val="24"/>
        </w:rPr>
        <w:t xml:space="preserve"> </w:t>
      </w:r>
      <w:r w:rsidR="008A50B7" w:rsidRPr="00213C62">
        <w:rPr>
          <w:rFonts w:ascii="Garamond" w:hAnsi="Garamond"/>
          <w:b/>
          <w:sz w:val="24"/>
          <w:szCs w:val="24"/>
        </w:rPr>
        <w:t xml:space="preserve">– </w:t>
      </w:r>
      <w:r w:rsidRPr="00213C62">
        <w:rPr>
          <w:rFonts w:ascii="Garamond" w:hAnsi="Garamond"/>
          <w:b/>
          <w:sz w:val="24"/>
          <w:szCs w:val="24"/>
        </w:rPr>
        <w:t>2014</w:t>
      </w:r>
    </w:p>
    <w:p w:rsidR="00E94F2B" w:rsidRPr="00213C62" w:rsidRDefault="00E94F2B" w:rsidP="00C05AA5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 xml:space="preserve">Joint PhD Grant by </w:t>
      </w:r>
      <w:r w:rsidRPr="00213C62">
        <w:rPr>
          <w:rFonts w:ascii="Garamond" w:hAnsi="Garamond"/>
          <w:i/>
          <w:sz w:val="24"/>
          <w:szCs w:val="24"/>
        </w:rPr>
        <w:t>French Embassy</w:t>
      </w:r>
      <w:r w:rsidRPr="00213C62">
        <w:rPr>
          <w:rFonts w:ascii="Garamond" w:hAnsi="Garamond"/>
          <w:i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proofErr w:type="gramStart"/>
      <w:r w:rsidRPr="00213C62">
        <w:rPr>
          <w:rFonts w:ascii="Garamond" w:hAnsi="Garamond"/>
          <w:sz w:val="24"/>
          <w:szCs w:val="24"/>
        </w:rPr>
        <w:tab/>
      </w:r>
      <w:r w:rsidR="00FE66C8">
        <w:rPr>
          <w:rFonts w:ascii="Garamond" w:hAnsi="Garamond"/>
          <w:sz w:val="24"/>
          <w:szCs w:val="24"/>
        </w:rPr>
        <w:t xml:space="preserve">  </w:t>
      </w:r>
      <w:r w:rsidRPr="00213C62">
        <w:rPr>
          <w:rFonts w:ascii="Garamond" w:hAnsi="Garamond"/>
          <w:b/>
          <w:sz w:val="24"/>
          <w:szCs w:val="24"/>
        </w:rPr>
        <w:t>2011</w:t>
      </w:r>
      <w:proofErr w:type="gramEnd"/>
      <w:r w:rsidRPr="00213C62">
        <w:rPr>
          <w:rFonts w:ascii="Garamond" w:hAnsi="Garamond"/>
          <w:b/>
          <w:sz w:val="24"/>
          <w:szCs w:val="24"/>
        </w:rPr>
        <w:t xml:space="preserve"> – 2013</w:t>
      </w:r>
    </w:p>
    <w:p w:rsidR="00E94F2B" w:rsidRPr="00213C62" w:rsidRDefault="00E94F2B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945A8B" w:rsidRPr="00213C62" w:rsidRDefault="00945A8B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>Institutional Duties</w:t>
      </w:r>
    </w:p>
    <w:p w:rsidR="0065732A" w:rsidRPr="00213C62" w:rsidRDefault="0065732A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B1903" wp14:editId="73AB4AA0">
                <wp:simplePos x="0" y="0"/>
                <wp:positionH relativeFrom="margin">
                  <wp:posOffset>14661</wp:posOffset>
                </wp:positionH>
                <wp:positionV relativeFrom="paragraph">
                  <wp:posOffset>109855</wp:posOffset>
                </wp:positionV>
                <wp:extent cx="4373880" cy="8890"/>
                <wp:effectExtent l="0" t="0" r="2667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B2DA1" id="Rectangle 8" o:spid="_x0000_s1026" style="position:absolute;margin-left:1.15pt;margin-top:8.65pt;width:344.4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" fillcolor="black [3200]" strokecolor="black [1600]" strokeweight="1pt">
                <w10:wrap anchorx="margin"/>
              </v:rect>
            </w:pict>
          </mc:Fallback>
        </mc:AlternateContent>
      </w:r>
    </w:p>
    <w:p w:rsidR="00455BCA" w:rsidRPr="00213C62" w:rsidRDefault="00455BCA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 xml:space="preserve">Scientific consultant and board member </w:t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proofErr w:type="gramStart"/>
      <w:r w:rsidRPr="00213C62">
        <w:rPr>
          <w:rFonts w:ascii="Garamond" w:hAnsi="Garamond"/>
          <w:sz w:val="24"/>
          <w:szCs w:val="24"/>
        </w:rPr>
        <w:tab/>
      </w:r>
      <w:r w:rsidR="00FE66C8">
        <w:rPr>
          <w:rFonts w:ascii="Garamond" w:hAnsi="Garamond"/>
          <w:sz w:val="24"/>
          <w:szCs w:val="24"/>
        </w:rPr>
        <w:t xml:space="preserve">  </w:t>
      </w:r>
      <w:r w:rsidRPr="00213C62">
        <w:rPr>
          <w:rFonts w:ascii="Garamond" w:hAnsi="Garamond"/>
          <w:b/>
          <w:sz w:val="24"/>
          <w:szCs w:val="24"/>
        </w:rPr>
        <w:t>2018</w:t>
      </w:r>
      <w:proofErr w:type="gramEnd"/>
      <w:r w:rsidRPr="00213C62">
        <w:rPr>
          <w:rFonts w:ascii="Garamond" w:hAnsi="Garamond"/>
          <w:b/>
          <w:sz w:val="24"/>
          <w:szCs w:val="24"/>
        </w:rPr>
        <w:t xml:space="preserve"> – 2019</w:t>
      </w:r>
    </w:p>
    <w:p w:rsidR="00455BCA" w:rsidRPr="00213C62" w:rsidRDefault="00455BCA" w:rsidP="00C05AA5">
      <w:p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  <w:proofErr w:type="spellStart"/>
      <w:r w:rsidRPr="00213C62">
        <w:rPr>
          <w:rFonts w:ascii="Garamond" w:hAnsi="Garamond"/>
          <w:i/>
          <w:sz w:val="24"/>
          <w:szCs w:val="24"/>
        </w:rPr>
        <w:t>Sehir</w:t>
      </w:r>
      <w:proofErr w:type="spellEnd"/>
      <w:r w:rsidRPr="00213C62">
        <w:rPr>
          <w:rFonts w:ascii="Garamond" w:hAnsi="Garamond"/>
          <w:i/>
          <w:sz w:val="24"/>
          <w:szCs w:val="24"/>
        </w:rPr>
        <w:t xml:space="preserve"> High School, Eskisehir, </w:t>
      </w:r>
      <w:r w:rsidR="00BE6E2A" w:rsidRPr="00213C62">
        <w:rPr>
          <w:rFonts w:ascii="Garamond" w:hAnsi="Garamond"/>
          <w:i/>
          <w:sz w:val="24"/>
          <w:szCs w:val="24"/>
        </w:rPr>
        <w:t>Turkey</w:t>
      </w:r>
    </w:p>
    <w:p w:rsidR="00455BCA" w:rsidRPr="00213C62" w:rsidRDefault="00455BCA" w:rsidP="00C05AA5">
      <w:pPr>
        <w:spacing w:after="0" w:line="240" w:lineRule="auto"/>
        <w:contextualSpacing/>
        <w:jc w:val="both"/>
        <w:rPr>
          <w:rFonts w:ascii="Garamond" w:hAnsi="Garamond"/>
          <w:sz w:val="12"/>
          <w:szCs w:val="12"/>
        </w:rPr>
      </w:pPr>
    </w:p>
    <w:p w:rsidR="0065732A" w:rsidRPr="00213C62" w:rsidRDefault="0065732A" w:rsidP="00C05AA5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 xml:space="preserve">Principal Investigator of the Immunotherapy Project, </w:t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="00FE66C8">
        <w:rPr>
          <w:rFonts w:ascii="Garamond" w:hAnsi="Garamond"/>
          <w:sz w:val="24"/>
          <w:szCs w:val="24"/>
        </w:rPr>
        <w:tab/>
        <w:t xml:space="preserve">   </w:t>
      </w:r>
      <w:r w:rsidRPr="00213C62">
        <w:rPr>
          <w:rFonts w:ascii="Garamond" w:hAnsi="Garamond"/>
          <w:b/>
          <w:sz w:val="24"/>
          <w:szCs w:val="24"/>
        </w:rPr>
        <w:t>2016 – 2017</w:t>
      </w:r>
    </w:p>
    <w:p w:rsidR="0065732A" w:rsidRPr="00213C62" w:rsidRDefault="0065732A" w:rsidP="00C05AA5">
      <w:p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  <w:r w:rsidRPr="00213C62">
        <w:rPr>
          <w:rFonts w:ascii="Garamond" w:hAnsi="Garamond"/>
          <w:i/>
          <w:sz w:val="24"/>
          <w:szCs w:val="24"/>
        </w:rPr>
        <w:t xml:space="preserve">International Graduate School of Science and Engineering (IGSSE), TUM, </w:t>
      </w:r>
      <w:r w:rsidR="00BE6E2A" w:rsidRPr="00213C62">
        <w:rPr>
          <w:rFonts w:ascii="Garamond" w:hAnsi="Garamond"/>
          <w:i/>
          <w:sz w:val="24"/>
          <w:szCs w:val="24"/>
        </w:rPr>
        <w:t>Germany</w:t>
      </w:r>
    </w:p>
    <w:p w:rsidR="00C05AA5" w:rsidRPr="00213C62" w:rsidRDefault="00C05AA5" w:rsidP="00C05AA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94F2B" w:rsidRPr="00213C62" w:rsidRDefault="00E94F2B" w:rsidP="00C05AA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5D2C0D" wp14:editId="156FC891">
                <wp:simplePos x="0" y="0"/>
                <wp:positionH relativeFrom="column">
                  <wp:posOffset>31115</wp:posOffset>
                </wp:positionH>
                <wp:positionV relativeFrom="paragraph">
                  <wp:posOffset>278291</wp:posOffset>
                </wp:positionV>
                <wp:extent cx="4373880" cy="8890"/>
                <wp:effectExtent l="0" t="0" r="2667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1A3CF" id="Rectangle 11" o:spid="_x0000_s1026" style="position:absolute;margin-left:2.45pt;margin-top:21.9pt;width:344.4pt;height: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" fillcolor="black [3200]" strokecolor="black [1600]" strokeweight="1pt"/>
            </w:pict>
          </mc:Fallback>
        </mc:AlternateContent>
      </w:r>
      <w:r w:rsidRPr="00213C62">
        <w:rPr>
          <w:rFonts w:ascii="Garamond" w:hAnsi="Garamond"/>
          <w:b/>
          <w:sz w:val="24"/>
          <w:szCs w:val="24"/>
        </w:rPr>
        <w:t>Collaborators</w:t>
      </w:r>
    </w:p>
    <w:p w:rsidR="00C05AA5" w:rsidRPr="00213C62" w:rsidRDefault="00C05AA5" w:rsidP="00C05AA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94F2B" w:rsidRPr="00213C62" w:rsidRDefault="008C1BF7" w:rsidP="00C05AA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 xml:space="preserve">Roche GmbH, </w:t>
      </w:r>
      <w:r>
        <w:rPr>
          <w:rFonts w:ascii="Garamond" w:hAnsi="Garamond"/>
          <w:sz w:val="24"/>
          <w:szCs w:val="24"/>
        </w:rPr>
        <w:t xml:space="preserve">UCLA, </w:t>
      </w:r>
      <w:r w:rsidRPr="00213C62">
        <w:rPr>
          <w:rFonts w:ascii="Garamond" w:hAnsi="Garamond"/>
          <w:sz w:val="24"/>
          <w:szCs w:val="24"/>
        </w:rPr>
        <w:t xml:space="preserve">Imperial College of London, </w:t>
      </w:r>
      <w:r w:rsidR="00C05AA5" w:rsidRPr="00213C62">
        <w:rPr>
          <w:rFonts w:ascii="Garamond" w:hAnsi="Garamond"/>
          <w:sz w:val="24"/>
          <w:szCs w:val="24"/>
        </w:rPr>
        <w:t xml:space="preserve">French National Center for Scientific Research (CNRS), </w:t>
      </w:r>
      <w:r w:rsidR="00E94F2B" w:rsidRPr="00213C62">
        <w:rPr>
          <w:rFonts w:ascii="Garamond" w:hAnsi="Garamond"/>
          <w:sz w:val="24"/>
          <w:szCs w:val="24"/>
        </w:rPr>
        <w:t>Michigan State University (MSU), Ludwig-</w:t>
      </w:r>
      <w:proofErr w:type="spellStart"/>
      <w:r w:rsidR="00E94F2B" w:rsidRPr="00213C62">
        <w:rPr>
          <w:rFonts w:ascii="Garamond" w:hAnsi="Garamond"/>
          <w:sz w:val="24"/>
          <w:szCs w:val="24"/>
        </w:rPr>
        <w:t>Maximilians</w:t>
      </w:r>
      <w:proofErr w:type="spellEnd"/>
      <w:r w:rsidR="00E94F2B" w:rsidRPr="00213C62">
        <w:rPr>
          <w:rFonts w:ascii="Garamond" w:hAnsi="Garamond"/>
          <w:sz w:val="24"/>
          <w:szCs w:val="24"/>
        </w:rPr>
        <w:t xml:space="preserve"> University (LMU)</w:t>
      </w:r>
    </w:p>
    <w:p w:rsidR="00C05AA5" w:rsidRPr="00213C62" w:rsidRDefault="00C05AA5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945A8B" w:rsidRPr="00213C62" w:rsidRDefault="00945A8B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>Computational Skills</w:t>
      </w:r>
    </w:p>
    <w:p w:rsidR="00945A8B" w:rsidRPr="00213C62" w:rsidRDefault="00945A8B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6F973" wp14:editId="02DC62E9">
                <wp:simplePos x="0" y="0"/>
                <wp:positionH relativeFrom="margin">
                  <wp:posOffset>34925</wp:posOffset>
                </wp:positionH>
                <wp:positionV relativeFrom="paragraph">
                  <wp:posOffset>86304</wp:posOffset>
                </wp:positionV>
                <wp:extent cx="4373880" cy="8890"/>
                <wp:effectExtent l="0" t="0" r="2667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0EE93" id="Rectangle 7" o:spid="_x0000_s1026" style="position:absolute;margin-left:2.75pt;margin-top:6.8pt;width:344.4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" fillcolor="black [3200]" strokecolor="black [1600]" strokeweight="1pt">
                <w10:wrap anchorx="margin"/>
              </v:rect>
            </w:pict>
          </mc:Fallback>
        </mc:AlternateContent>
      </w:r>
    </w:p>
    <w:p w:rsidR="00945A8B" w:rsidRPr="00213C62" w:rsidRDefault="00C05AA5" w:rsidP="00C05AA5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 xml:space="preserve">A great </w:t>
      </w:r>
      <w:r w:rsidR="00B636E5">
        <w:rPr>
          <w:rFonts w:ascii="Garamond" w:hAnsi="Garamond"/>
          <w:sz w:val="24"/>
          <w:szCs w:val="24"/>
        </w:rPr>
        <w:t>variety</w:t>
      </w:r>
      <w:r w:rsidRPr="00213C62">
        <w:rPr>
          <w:rFonts w:ascii="Garamond" w:hAnsi="Garamond"/>
          <w:sz w:val="24"/>
          <w:szCs w:val="24"/>
        </w:rPr>
        <w:t xml:space="preserve"> of computational chemistry and m</w:t>
      </w:r>
      <w:r w:rsidR="00945A8B" w:rsidRPr="00213C62">
        <w:rPr>
          <w:rFonts w:ascii="Garamond" w:hAnsi="Garamond"/>
          <w:sz w:val="24"/>
          <w:szCs w:val="24"/>
        </w:rPr>
        <w:t>olecular modeling</w:t>
      </w:r>
      <w:r w:rsidRPr="00213C62">
        <w:rPr>
          <w:rFonts w:ascii="Garamond" w:hAnsi="Garamond"/>
          <w:sz w:val="24"/>
          <w:szCs w:val="24"/>
        </w:rPr>
        <w:t xml:space="preserve"> tools </w:t>
      </w:r>
      <w:r w:rsidR="00945A8B" w:rsidRPr="00213C62">
        <w:rPr>
          <w:rFonts w:ascii="Garamond" w:hAnsi="Garamond"/>
          <w:sz w:val="24"/>
          <w:szCs w:val="24"/>
        </w:rPr>
        <w:t>(MD</w:t>
      </w:r>
      <w:r w:rsidRPr="00213C62">
        <w:rPr>
          <w:rFonts w:ascii="Garamond" w:hAnsi="Garamond"/>
          <w:sz w:val="24"/>
          <w:szCs w:val="24"/>
        </w:rPr>
        <w:t xml:space="preserve">, QM, QM/MM, MMGBSA) and related software (Gaussian, AMBER, </w:t>
      </w:r>
      <w:proofErr w:type="spellStart"/>
      <w:r w:rsidRPr="00213C62">
        <w:rPr>
          <w:rFonts w:ascii="Garamond" w:hAnsi="Garamond"/>
          <w:sz w:val="24"/>
          <w:szCs w:val="24"/>
        </w:rPr>
        <w:t>AutoDock</w:t>
      </w:r>
      <w:proofErr w:type="spellEnd"/>
      <w:r w:rsidRPr="00213C62">
        <w:rPr>
          <w:rFonts w:ascii="Garamond" w:hAnsi="Garamond"/>
          <w:sz w:val="24"/>
          <w:szCs w:val="24"/>
        </w:rPr>
        <w:t xml:space="preserve"> …)</w:t>
      </w:r>
    </w:p>
    <w:p w:rsidR="00095258" w:rsidRPr="00213C62" w:rsidRDefault="008C1BF7" w:rsidP="00C05AA5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Programming skills: </w:t>
      </w:r>
      <w:r w:rsidR="00945A8B" w:rsidRPr="00213C62">
        <w:rPr>
          <w:rFonts w:ascii="Garamond" w:hAnsi="Garamond"/>
          <w:sz w:val="24"/>
          <w:szCs w:val="24"/>
        </w:rPr>
        <w:t xml:space="preserve">bash, python </w:t>
      </w:r>
    </w:p>
    <w:p w:rsidR="00945A8B" w:rsidRPr="00213C62" w:rsidRDefault="00945A8B" w:rsidP="00C05AA5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 xml:space="preserve">Graphical design </w:t>
      </w:r>
    </w:p>
    <w:p w:rsidR="00D57360" w:rsidRPr="00213C62" w:rsidRDefault="00D57360" w:rsidP="00C05AA5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D57360" w:rsidRPr="00213C62" w:rsidRDefault="00D57360" w:rsidP="00C05AA5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sz w:val="24"/>
          <w:szCs w:val="24"/>
        </w:rPr>
        <w:t xml:space="preserve">Teaching and Supervision of Research  </w:t>
      </w:r>
    </w:p>
    <w:p w:rsidR="00D57360" w:rsidRPr="00213C62" w:rsidRDefault="00D57360" w:rsidP="00C05AA5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F81514" wp14:editId="494D91EE">
                <wp:simplePos x="0" y="0"/>
                <wp:positionH relativeFrom="margin">
                  <wp:posOffset>24130</wp:posOffset>
                </wp:positionH>
                <wp:positionV relativeFrom="paragraph">
                  <wp:posOffset>102814</wp:posOffset>
                </wp:positionV>
                <wp:extent cx="4373880" cy="8890"/>
                <wp:effectExtent l="0" t="0" r="2667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0C93" id="Rectangle 3" o:spid="_x0000_s1026" style="position:absolute;margin-left:1.9pt;margin-top:8.1pt;width:344.4pt;height: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" fillcolor="black [3200]" strokecolor="black [1600]" strokeweight="1pt">
                <w10:wrap anchorx="margin"/>
              </v:rect>
            </w:pict>
          </mc:Fallback>
        </mc:AlternateContent>
      </w:r>
    </w:p>
    <w:p w:rsidR="00D57360" w:rsidRPr="00213C62" w:rsidRDefault="00D57360" w:rsidP="00C05AA5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>Worked as a teaching assistant for the courses:</w:t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ab/>
      </w:r>
      <w:r w:rsidR="008C1BF7">
        <w:rPr>
          <w:rFonts w:ascii="Garamond" w:hAnsi="Garamond"/>
          <w:b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>2007 - 2015</w:t>
      </w:r>
    </w:p>
    <w:p w:rsidR="00D57360" w:rsidRPr="008D3D00" w:rsidRDefault="00D57360" w:rsidP="00C05AA5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8D3D00">
        <w:rPr>
          <w:rFonts w:ascii="Garamond" w:hAnsi="Garamond"/>
          <w:sz w:val="24"/>
          <w:szCs w:val="24"/>
        </w:rPr>
        <w:t xml:space="preserve">General, organic, inorganic, biochemistry, physical and computational chemistry </w:t>
      </w:r>
      <w:r w:rsidR="00B636E5">
        <w:rPr>
          <w:rFonts w:ascii="Garamond" w:hAnsi="Garamond"/>
          <w:sz w:val="24"/>
          <w:szCs w:val="24"/>
        </w:rPr>
        <w:t>at</w:t>
      </w:r>
      <w:r w:rsidRPr="008D3D00">
        <w:rPr>
          <w:rFonts w:ascii="Garamond" w:hAnsi="Garamond"/>
          <w:sz w:val="24"/>
          <w:szCs w:val="24"/>
        </w:rPr>
        <w:t xml:space="preserve"> </w:t>
      </w:r>
      <w:proofErr w:type="spellStart"/>
      <w:r w:rsidRPr="008D3D00">
        <w:rPr>
          <w:rFonts w:ascii="Garamond" w:hAnsi="Garamond"/>
          <w:sz w:val="24"/>
          <w:szCs w:val="24"/>
        </w:rPr>
        <w:t>Bogazici</w:t>
      </w:r>
      <w:proofErr w:type="spellEnd"/>
      <w:r w:rsidRPr="008D3D00">
        <w:rPr>
          <w:rFonts w:ascii="Garamond" w:hAnsi="Garamond"/>
          <w:sz w:val="24"/>
          <w:szCs w:val="24"/>
        </w:rPr>
        <w:t xml:space="preserve"> University (Turkey) and TUM (Germany). </w:t>
      </w:r>
    </w:p>
    <w:p w:rsidR="00D57360" w:rsidRPr="00213C62" w:rsidRDefault="00D57360" w:rsidP="00C05AA5">
      <w:pPr>
        <w:spacing w:after="0" w:line="240" w:lineRule="auto"/>
        <w:contextualSpacing/>
        <w:jc w:val="both"/>
        <w:rPr>
          <w:rFonts w:ascii="Garamond" w:hAnsi="Garamond"/>
          <w:sz w:val="12"/>
          <w:szCs w:val="12"/>
        </w:rPr>
      </w:pPr>
    </w:p>
    <w:p w:rsidR="00D57360" w:rsidRPr="00213C62" w:rsidRDefault="00D57360" w:rsidP="00C05AA5">
      <w:pPr>
        <w:spacing w:after="0" w:line="240" w:lineRule="auto"/>
        <w:contextualSpacing/>
        <w:jc w:val="both"/>
        <w:rPr>
          <w:rFonts w:ascii="Garamond" w:hAnsi="Garamond"/>
          <w:b/>
          <w:i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lastRenderedPageBreak/>
        <w:t xml:space="preserve">Supervised 4 </w:t>
      </w:r>
      <w:r w:rsidR="00B636E5">
        <w:rPr>
          <w:rFonts w:ascii="Garamond" w:hAnsi="Garamond"/>
          <w:sz w:val="24"/>
          <w:szCs w:val="24"/>
        </w:rPr>
        <w:t>theses</w:t>
      </w:r>
      <w:r w:rsidRPr="00213C62">
        <w:rPr>
          <w:rFonts w:ascii="Garamond" w:hAnsi="Garamond"/>
          <w:sz w:val="24"/>
          <w:szCs w:val="24"/>
        </w:rPr>
        <w:t xml:space="preserve"> </w:t>
      </w:r>
      <w:r w:rsidR="00EE6A74" w:rsidRPr="00213C62">
        <w:rPr>
          <w:rFonts w:ascii="Garamond" w:hAnsi="Garamond"/>
          <w:sz w:val="24"/>
          <w:szCs w:val="24"/>
        </w:rPr>
        <w:t>at</w:t>
      </w:r>
      <w:r w:rsidRPr="00213C62">
        <w:rPr>
          <w:rFonts w:ascii="Garamond" w:hAnsi="Garamond"/>
          <w:sz w:val="24"/>
          <w:szCs w:val="24"/>
        </w:rPr>
        <w:t xml:space="preserve"> TUM</w:t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sz w:val="24"/>
          <w:szCs w:val="24"/>
        </w:rPr>
        <w:tab/>
      </w:r>
      <w:r w:rsidRPr="00213C62">
        <w:rPr>
          <w:rFonts w:ascii="Garamond" w:hAnsi="Garamond"/>
          <w:b/>
          <w:sz w:val="24"/>
          <w:szCs w:val="24"/>
        </w:rPr>
        <w:t>2015 – 2016</w:t>
      </w:r>
    </w:p>
    <w:p w:rsidR="008D3D00" w:rsidRPr="008D3D00" w:rsidRDefault="008D3D00" w:rsidP="008D3D00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8D3D00">
        <w:rPr>
          <w:rFonts w:ascii="Garamond" w:hAnsi="Garamond"/>
          <w:sz w:val="24"/>
          <w:szCs w:val="24"/>
        </w:rPr>
        <w:t>Efficient calculation of protein-peptide binding affinities (master thesis)</w:t>
      </w:r>
    </w:p>
    <w:p w:rsidR="008D3D00" w:rsidRPr="008D3D00" w:rsidRDefault="008D3D00" w:rsidP="008D3D00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8D3D00">
        <w:rPr>
          <w:rFonts w:ascii="Garamond" w:hAnsi="Garamond"/>
          <w:sz w:val="24"/>
          <w:szCs w:val="24"/>
        </w:rPr>
        <w:t xml:space="preserve">Docking of small peptides into the </w:t>
      </w:r>
      <w:proofErr w:type="spellStart"/>
      <w:r w:rsidRPr="008D3D00">
        <w:rPr>
          <w:rFonts w:ascii="Garamond" w:hAnsi="Garamond"/>
          <w:sz w:val="24"/>
          <w:szCs w:val="24"/>
        </w:rPr>
        <w:t>sortase</w:t>
      </w:r>
      <w:proofErr w:type="spellEnd"/>
      <w:r w:rsidRPr="008D3D00">
        <w:rPr>
          <w:rFonts w:ascii="Garamond" w:hAnsi="Garamond"/>
          <w:sz w:val="24"/>
          <w:szCs w:val="24"/>
        </w:rPr>
        <w:t xml:space="preserve"> A binding pocket (master internship)</w:t>
      </w:r>
    </w:p>
    <w:p w:rsidR="008D3D00" w:rsidRPr="008D3D00" w:rsidRDefault="008D3D00" w:rsidP="008D3D00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8D3D00">
        <w:rPr>
          <w:rFonts w:ascii="Garamond" w:hAnsi="Garamond"/>
          <w:sz w:val="24"/>
          <w:szCs w:val="24"/>
        </w:rPr>
        <w:t xml:space="preserve">Conformational analysis of </w:t>
      </w:r>
      <w:proofErr w:type="spellStart"/>
      <w:r w:rsidRPr="008D3D00">
        <w:rPr>
          <w:rFonts w:ascii="Garamond" w:hAnsi="Garamond"/>
          <w:sz w:val="24"/>
          <w:szCs w:val="24"/>
        </w:rPr>
        <w:t>Miuraenamid</w:t>
      </w:r>
      <w:proofErr w:type="spellEnd"/>
      <w:r w:rsidRPr="008D3D00">
        <w:rPr>
          <w:rFonts w:ascii="Garamond" w:hAnsi="Garamond"/>
          <w:sz w:val="24"/>
          <w:szCs w:val="24"/>
        </w:rPr>
        <w:t xml:space="preserve"> A and D derivatives (bachelor thesis)</w:t>
      </w:r>
    </w:p>
    <w:p w:rsidR="00C05AA5" w:rsidRPr="008D3D00" w:rsidRDefault="008D3D00" w:rsidP="008D3D00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8D3D00">
        <w:rPr>
          <w:rFonts w:ascii="Garamond" w:hAnsi="Garamond"/>
          <w:sz w:val="24"/>
          <w:szCs w:val="24"/>
        </w:rPr>
        <w:t xml:space="preserve">Ring closure of </w:t>
      </w:r>
      <w:proofErr w:type="spellStart"/>
      <w:r w:rsidRPr="008D3D00">
        <w:rPr>
          <w:rFonts w:ascii="Garamond" w:hAnsi="Garamond"/>
          <w:sz w:val="24"/>
          <w:szCs w:val="24"/>
        </w:rPr>
        <w:t>geranylgeranylpyrophosphate</w:t>
      </w:r>
      <w:proofErr w:type="spellEnd"/>
      <w:r w:rsidRPr="008D3D00">
        <w:rPr>
          <w:rFonts w:ascii="Garamond" w:hAnsi="Garamond"/>
          <w:sz w:val="24"/>
          <w:szCs w:val="24"/>
        </w:rPr>
        <w:t xml:space="preserve"> in </w:t>
      </w:r>
      <w:proofErr w:type="spellStart"/>
      <w:r w:rsidRPr="008D3D00">
        <w:rPr>
          <w:rFonts w:ascii="Garamond" w:hAnsi="Garamond"/>
          <w:sz w:val="24"/>
          <w:szCs w:val="24"/>
        </w:rPr>
        <w:t>cembrenol</w:t>
      </w:r>
      <w:proofErr w:type="spellEnd"/>
      <w:r w:rsidRPr="008D3D00">
        <w:rPr>
          <w:rFonts w:ascii="Garamond" w:hAnsi="Garamond"/>
          <w:sz w:val="24"/>
          <w:szCs w:val="24"/>
        </w:rPr>
        <w:t xml:space="preserve"> synthase (bachelor thesis)</w:t>
      </w:r>
    </w:p>
    <w:p w:rsidR="003A41EA" w:rsidRPr="00213C62" w:rsidRDefault="008A2062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CC7978">
        <w:rPr>
          <w:rFonts w:ascii="Garamond" w:hAnsi="Garamond"/>
          <w:b/>
          <w:sz w:val="24"/>
          <w:szCs w:val="24"/>
        </w:rPr>
        <w:t>Publications</w:t>
      </w:r>
      <w:r w:rsidRPr="00213C62">
        <w:rPr>
          <w:rFonts w:ascii="Garamond" w:hAnsi="Garamond"/>
          <w:b/>
          <w:sz w:val="24"/>
          <w:szCs w:val="24"/>
        </w:rPr>
        <w:t xml:space="preserve"> </w:t>
      </w:r>
    </w:p>
    <w:p w:rsidR="003A41EA" w:rsidRPr="00213C62" w:rsidRDefault="003A41EA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213C6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17173F" wp14:editId="13E3BE15">
                <wp:simplePos x="0" y="0"/>
                <wp:positionH relativeFrom="margin">
                  <wp:posOffset>45247</wp:posOffset>
                </wp:positionH>
                <wp:positionV relativeFrom="paragraph">
                  <wp:posOffset>123190</wp:posOffset>
                </wp:positionV>
                <wp:extent cx="4373880" cy="8890"/>
                <wp:effectExtent l="0" t="0" r="2667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29758" id="Rectangle 12" o:spid="_x0000_s1026" style="position:absolute;margin-left:3.55pt;margin-top:9.7pt;width:344.4pt;height: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" fillcolor="black [3200]" strokecolor="black [1600]" strokeweight="1pt">
                <w10:wrap anchorx="margin"/>
              </v:rect>
            </w:pict>
          </mc:Fallback>
        </mc:AlternateContent>
      </w:r>
    </w:p>
    <w:p w:rsidR="00A256E4" w:rsidRPr="00213C62" w:rsidRDefault="00C05AA5" w:rsidP="00C05AA5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213C62">
        <w:rPr>
          <w:rFonts w:ascii="Garamond" w:hAnsi="Garamond"/>
          <w:sz w:val="24"/>
          <w:szCs w:val="24"/>
        </w:rPr>
        <w:t xml:space="preserve">19 scientific publications </w:t>
      </w:r>
      <w:r w:rsidR="00CC7978">
        <w:rPr>
          <w:rFonts w:ascii="Garamond" w:hAnsi="Garamond"/>
          <w:sz w:val="24"/>
          <w:szCs w:val="24"/>
        </w:rPr>
        <w:t xml:space="preserve">with </w:t>
      </w:r>
      <w:r w:rsidR="00B636E5">
        <w:rPr>
          <w:rFonts w:ascii="Garamond" w:hAnsi="Garamond"/>
          <w:sz w:val="24"/>
          <w:szCs w:val="24"/>
        </w:rPr>
        <w:t>609</w:t>
      </w:r>
      <w:r w:rsidR="00CC7978">
        <w:rPr>
          <w:rFonts w:ascii="Garamond" w:hAnsi="Garamond"/>
          <w:sz w:val="24"/>
          <w:szCs w:val="24"/>
        </w:rPr>
        <w:t xml:space="preserve"> citations. </w:t>
      </w:r>
    </w:p>
    <w:p w:rsidR="008D3D00" w:rsidRPr="008D3D00" w:rsidRDefault="008D3D00" w:rsidP="00C05AA5">
      <w:pPr>
        <w:spacing w:after="0" w:line="240" w:lineRule="auto"/>
        <w:contextualSpacing/>
        <w:jc w:val="both"/>
        <w:rPr>
          <w:rFonts w:ascii="Garamond" w:hAnsi="Garamond"/>
          <w:b/>
        </w:rPr>
      </w:pPr>
    </w:p>
    <w:p w:rsidR="003A41EA" w:rsidRPr="009371CA" w:rsidRDefault="003A41EA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371CA">
        <w:rPr>
          <w:rFonts w:ascii="Garamond" w:hAnsi="Garamond"/>
          <w:b/>
          <w:sz w:val="24"/>
          <w:szCs w:val="24"/>
        </w:rPr>
        <w:t xml:space="preserve">Conference and Seminar Presentations </w:t>
      </w:r>
    </w:p>
    <w:p w:rsidR="003A41EA" w:rsidRPr="009371CA" w:rsidRDefault="003A41EA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371CA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14ACF" wp14:editId="3C0FC516">
                <wp:simplePos x="0" y="0"/>
                <wp:positionH relativeFrom="margin">
                  <wp:posOffset>0</wp:posOffset>
                </wp:positionH>
                <wp:positionV relativeFrom="paragraph">
                  <wp:posOffset>101762</wp:posOffset>
                </wp:positionV>
                <wp:extent cx="4373880" cy="8890"/>
                <wp:effectExtent l="0" t="0" r="2667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91F3E" id="Rectangle 13" o:spid="_x0000_s1026" style="position:absolute;margin-left:0;margin-top:8pt;width:344.4pt;height: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" fillcolor="black [3200]" strokecolor="black [1600]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88"/>
      </w:tblGrid>
      <w:tr w:rsidR="008F09CC" w:rsidRPr="009371CA" w:rsidTr="00F33103">
        <w:tc>
          <w:tcPr>
            <w:tcW w:w="562" w:type="dxa"/>
          </w:tcPr>
          <w:p w:rsidR="008F09CC" w:rsidRPr="009371CA" w:rsidRDefault="008F09CC" w:rsidP="008D3D00">
            <w:pPr>
              <w:spacing w:line="204" w:lineRule="auto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sz w:val="24"/>
                <w:szCs w:val="24"/>
              </w:rPr>
              <w:t>13.</w:t>
            </w:r>
          </w:p>
        </w:tc>
        <w:tc>
          <w:tcPr>
            <w:tcW w:w="8788" w:type="dxa"/>
          </w:tcPr>
          <w:p w:rsidR="008F09CC" w:rsidRPr="009371CA" w:rsidRDefault="001C5F18" w:rsidP="008D3D00">
            <w:pPr>
              <w:spacing w:line="204" w:lineRule="auto"/>
              <w:jc w:val="both"/>
              <w:rPr>
                <w:rFonts w:ascii="Baskerville" w:hAnsi="Baskerville"/>
                <w:bCs/>
                <w:iCs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High-Performance Computing Technologies in Drug Design Workshop</w:t>
            </w:r>
            <w:r w:rsidR="008F09CC"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 xml:space="preserve"> (</w:t>
            </w:r>
            <w:r w:rsidR="008F09CC" w:rsidRPr="009371CA">
              <w:rPr>
                <w:rFonts w:ascii="Baskerville" w:hAnsi="Baskerville"/>
                <w:b/>
                <w:bCs/>
                <w:iCs/>
                <w:sz w:val="24"/>
                <w:szCs w:val="24"/>
              </w:rPr>
              <w:t>2021</w:t>
            </w:r>
            <w:r w:rsidR="008F09CC"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), Invited Speaker</w:t>
            </w:r>
          </w:p>
          <w:p w:rsidR="008F09CC" w:rsidRPr="009371CA" w:rsidRDefault="001C5F18" w:rsidP="008D3D00">
            <w:pPr>
              <w:spacing w:line="204" w:lineRule="auto"/>
              <w:jc w:val="both"/>
              <w:rPr>
                <w:rFonts w:ascii="Baskerville" w:hAnsi="Baskerville"/>
                <w:bCs/>
                <w:i/>
                <w:iCs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/>
                <w:iCs/>
                <w:sz w:val="24"/>
                <w:szCs w:val="24"/>
              </w:rPr>
              <w:t>High efficiency with high performance computing in drug design</w:t>
            </w:r>
          </w:p>
        </w:tc>
      </w:tr>
      <w:tr w:rsidR="005E4D26" w:rsidRPr="009371CA" w:rsidTr="00F33103">
        <w:tc>
          <w:tcPr>
            <w:tcW w:w="562" w:type="dxa"/>
          </w:tcPr>
          <w:p w:rsidR="005E4D26" w:rsidRPr="009371CA" w:rsidRDefault="005E4D26" w:rsidP="008D3D00">
            <w:pPr>
              <w:spacing w:line="204" w:lineRule="auto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sz w:val="24"/>
                <w:szCs w:val="24"/>
              </w:rPr>
              <w:t>12.</w:t>
            </w:r>
          </w:p>
        </w:tc>
        <w:tc>
          <w:tcPr>
            <w:tcW w:w="8788" w:type="dxa"/>
          </w:tcPr>
          <w:p w:rsidR="005E4D26" w:rsidRPr="009371CA" w:rsidRDefault="005E4D26" w:rsidP="008D3D00">
            <w:pPr>
              <w:spacing w:line="204" w:lineRule="auto"/>
              <w:jc w:val="both"/>
              <w:rPr>
                <w:rFonts w:ascii="Baskerville" w:hAnsi="Baskerville"/>
                <w:bCs/>
                <w:iCs/>
                <w:sz w:val="24"/>
                <w:szCs w:val="24"/>
              </w:rPr>
            </w:pPr>
            <w:proofErr w:type="spellStart"/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EuroCC</w:t>
            </w:r>
            <w:proofErr w:type="spellEnd"/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 xml:space="preserve"> Turkey Seminars (</w:t>
            </w:r>
            <w:r w:rsidRPr="009371CA">
              <w:rPr>
                <w:rFonts w:ascii="Baskerville" w:hAnsi="Baskerville"/>
                <w:b/>
                <w:bCs/>
                <w:iCs/>
                <w:sz w:val="24"/>
                <w:szCs w:val="24"/>
              </w:rPr>
              <w:t>2021</w:t>
            </w:r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), Invited Speaker</w:t>
            </w:r>
          </w:p>
          <w:p w:rsidR="00C94378" w:rsidRPr="009371CA" w:rsidRDefault="00C94378" w:rsidP="008D3D00">
            <w:pPr>
              <w:spacing w:line="204" w:lineRule="auto"/>
              <w:jc w:val="both"/>
              <w:rPr>
                <w:rFonts w:ascii="Baskerville" w:hAnsi="Baskerville"/>
                <w:bCs/>
                <w:i/>
                <w:iCs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/>
                <w:iCs/>
                <w:sz w:val="24"/>
                <w:szCs w:val="24"/>
              </w:rPr>
              <w:t>Applying Efficient, High-Performance Computing in Drug Discovery</w:t>
            </w:r>
          </w:p>
        </w:tc>
      </w:tr>
      <w:tr w:rsidR="00A256E4" w:rsidRPr="009371CA" w:rsidTr="00F33103">
        <w:tc>
          <w:tcPr>
            <w:tcW w:w="562" w:type="dxa"/>
          </w:tcPr>
          <w:p w:rsidR="00A256E4" w:rsidRPr="009371CA" w:rsidRDefault="00A256E4" w:rsidP="008D3D00">
            <w:pPr>
              <w:spacing w:line="204" w:lineRule="auto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bCs/>
                <w:iCs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8. International Drug Chemistry Conference (</w:t>
            </w:r>
            <w:r w:rsidRPr="009371CA">
              <w:rPr>
                <w:rFonts w:ascii="Baskerville" w:hAnsi="Baskerville"/>
                <w:b/>
                <w:bCs/>
                <w:iCs/>
                <w:sz w:val="24"/>
                <w:szCs w:val="24"/>
              </w:rPr>
              <w:t>2020</w:t>
            </w:r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 xml:space="preserve">) </w:t>
            </w:r>
          </w:p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bCs/>
                <w:iCs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/>
                <w:iCs/>
                <w:sz w:val="24"/>
                <w:szCs w:val="24"/>
              </w:rPr>
              <w:t>Problem Specific Computational Chemistry Solutions in Drug Design</w:t>
            </w:r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 xml:space="preserve"> </w:t>
            </w:r>
            <w:r w:rsidRPr="009371CA">
              <w:rPr>
                <w:rFonts w:ascii="Baskerville" w:hAnsi="Baskerville"/>
                <w:bCs/>
                <w:i/>
                <w:iCs/>
                <w:sz w:val="24"/>
                <w:szCs w:val="24"/>
              </w:rPr>
              <w:t>(oral presentation)</w:t>
            </w:r>
          </w:p>
        </w:tc>
      </w:tr>
      <w:tr w:rsidR="00A256E4" w:rsidRPr="009371CA" w:rsidTr="00F33103">
        <w:tc>
          <w:tcPr>
            <w:tcW w:w="562" w:type="dxa"/>
          </w:tcPr>
          <w:p w:rsidR="00A256E4" w:rsidRPr="009371CA" w:rsidRDefault="00A256E4" w:rsidP="008D3D00">
            <w:pPr>
              <w:spacing w:line="204" w:lineRule="auto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sz w:val="24"/>
                <w:szCs w:val="24"/>
              </w:rPr>
            </w:pPr>
            <w:proofErr w:type="spellStart"/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Bau</w:t>
            </w:r>
            <w:proofErr w:type="spellEnd"/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 xml:space="preserve"> Drug Design Congress</w:t>
            </w:r>
            <w:r w:rsidRPr="009371CA">
              <w:rPr>
                <w:rFonts w:ascii="Baskerville" w:hAnsi="Baskerville"/>
                <w:sz w:val="24"/>
                <w:szCs w:val="24"/>
              </w:rPr>
              <w:t>, Turkey (</w:t>
            </w:r>
            <w:r w:rsidRPr="009371CA">
              <w:rPr>
                <w:rFonts w:ascii="Baskerville" w:hAnsi="Baskerville"/>
                <w:b/>
                <w:sz w:val="24"/>
                <w:szCs w:val="24"/>
              </w:rPr>
              <w:t>2017</w:t>
            </w:r>
            <w:r w:rsidRPr="009371CA">
              <w:rPr>
                <w:rFonts w:ascii="Baskerville" w:hAnsi="Baskerville"/>
                <w:sz w:val="24"/>
                <w:szCs w:val="24"/>
              </w:rPr>
              <w:t>)</w:t>
            </w:r>
          </w:p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i/>
                <w:sz w:val="24"/>
                <w:szCs w:val="24"/>
              </w:rPr>
            </w:pPr>
            <w:r w:rsidRPr="009371CA">
              <w:rPr>
                <w:rFonts w:ascii="Baskerville" w:hAnsi="Baskerville"/>
                <w:i/>
                <w:sz w:val="24"/>
                <w:szCs w:val="24"/>
              </w:rPr>
              <w:t>Predicting the bioactive conformations of macrocycles (</w:t>
            </w:r>
            <w:r w:rsidRPr="009371CA">
              <w:rPr>
                <w:rFonts w:ascii="Baskerville" w:hAnsi="Baskerville"/>
                <w:i/>
                <w:iCs/>
                <w:sz w:val="24"/>
                <w:szCs w:val="24"/>
              </w:rPr>
              <w:t>oral presentation</w:t>
            </w:r>
            <w:r w:rsidRPr="009371CA">
              <w:rPr>
                <w:rFonts w:ascii="Baskerville" w:hAnsi="Baskerville"/>
                <w:i/>
                <w:sz w:val="24"/>
                <w:szCs w:val="24"/>
              </w:rPr>
              <w:t>)</w:t>
            </w:r>
          </w:p>
        </w:tc>
      </w:tr>
      <w:tr w:rsidR="00A256E4" w:rsidRPr="009371CA" w:rsidTr="00F33103">
        <w:tc>
          <w:tcPr>
            <w:tcW w:w="562" w:type="dxa"/>
          </w:tcPr>
          <w:p w:rsidR="00A256E4" w:rsidRPr="009371CA" w:rsidRDefault="00A256E4" w:rsidP="008D3D00">
            <w:pPr>
              <w:spacing w:line="204" w:lineRule="auto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Molecular and Chemical Kinetics</w:t>
            </w:r>
            <w:r w:rsidRPr="009371CA">
              <w:rPr>
                <w:rFonts w:ascii="Baskerville" w:hAnsi="Baskerville"/>
                <w:sz w:val="24"/>
                <w:szCs w:val="24"/>
              </w:rPr>
              <w:t>, Germany (</w:t>
            </w:r>
            <w:r w:rsidRPr="009371CA">
              <w:rPr>
                <w:rFonts w:ascii="Baskerville" w:hAnsi="Baskerville"/>
                <w:b/>
                <w:sz w:val="24"/>
                <w:szCs w:val="24"/>
              </w:rPr>
              <w:t>2015</w:t>
            </w:r>
            <w:r w:rsidRPr="009371CA">
              <w:rPr>
                <w:rFonts w:ascii="Baskerville" w:hAnsi="Baskerville"/>
                <w:sz w:val="24"/>
                <w:szCs w:val="24"/>
              </w:rPr>
              <w:t>)</w:t>
            </w:r>
          </w:p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i/>
                <w:sz w:val="24"/>
                <w:szCs w:val="24"/>
              </w:rPr>
            </w:pPr>
            <w:r w:rsidRPr="009371CA">
              <w:rPr>
                <w:rFonts w:ascii="Baskerville" w:hAnsi="Baskerville"/>
                <w:i/>
                <w:sz w:val="24"/>
                <w:szCs w:val="24"/>
              </w:rPr>
              <w:t>Redox-coupled substrate water reorganization in the active site of Photosystem II (</w:t>
            </w:r>
            <w:r w:rsidRPr="009371CA">
              <w:rPr>
                <w:rFonts w:ascii="Baskerville" w:hAnsi="Baskerville"/>
                <w:i/>
                <w:iCs/>
                <w:sz w:val="24"/>
                <w:szCs w:val="24"/>
              </w:rPr>
              <w:t>poster</w:t>
            </w:r>
            <w:r w:rsidRPr="009371CA">
              <w:rPr>
                <w:rFonts w:ascii="Baskerville" w:hAnsi="Baskerville"/>
                <w:i/>
                <w:sz w:val="24"/>
                <w:szCs w:val="24"/>
              </w:rPr>
              <w:t>)</w:t>
            </w:r>
          </w:p>
        </w:tc>
      </w:tr>
      <w:tr w:rsidR="00A256E4" w:rsidRPr="009371CA" w:rsidTr="00F33103">
        <w:tc>
          <w:tcPr>
            <w:tcW w:w="562" w:type="dxa"/>
          </w:tcPr>
          <w:p w:rsidR="00A256E4" w:rsidRPr="009371CA" w:rsidRDefault="00A256E4" w:rsidP="008D3D00">
            <w:pPr>
              <w:spacing w:line="204" w:lineRule="auto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 xml:space="preserve">6th International Theoretical Biophysics Symposium, </w:t>
            </w:r>
            <w:proofErr w:type="spellStart"/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TheoBio</w:t>
            </w:r>
            <w:proofErr w:type="spellEnd"/>
            <w:r w:rsidRPr="009371CA">
              <w:rPr>
                <w:rFonts w:ascii="Baskerville" w:hAnsi="Baskerville"/>
                <w:sz w:val="24"/>
                <w:szCs w:val="24"/>
              </w:rPr>
              <w:t xml:space="preserve">, </w:t>
            </w:r>
            <w:proofErr w:type="spellStart"/>
            <w:r w:rsidRPr="009371CA">
              <w:rPr>
                <w:rFonts w:ascii="Baskerville" w:hAnsi="Baskerville"/>
                <w:sz w:val="24"/>
                <w:szCs w:val="24"/>
              </w:rPr>
              <w:t>Sweeden</w:t>
            </w:r>
            <w:proofErr w:type="spellEnd"/>
            <w:r w:rsidRPr="009371CA">
              <w:rPr>
                <w:rFonts w:ascii="Baskerville" w:hAnsi="Baskerville"/>
                <w:sz w:val="24"/>
                <w:szCs w:val="24"/>
              </w:rPr>
              <w:t xml:space="preserve"> (</w:t>
            </w:r>
            <w:r w:rsidRPr="009371CA">
              <w:rPr>
                <w:rFonts w:ascii="Baskerville" w:hAnsi="Baskerville"/>
                <w:b/>
                <w:sz w:val="24"/>
                <w:szCs w:val="24"/>
              </w:rPr>
              <w:t>2013</w:t>
            </w:r>
            <w:r w:rsidRPr="009371CA">
              <w:rPr>
                <w:rFonts w:ascii="Baskerville" w:hAnsi="Baskerville"/>
                <w:sz w:val="24"/>
                <w:szCs w:val="24"/>
              </w:rPr>
              <w:t>)</w:t>
            </w:r>
          </w:p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i/>
                <w:sz w:val="24"/>
                <w:szCs w:val="24"/>
              </w:rPr>
            </w:pPr>
            <w:r w:rsidRPr="009371CA">
              <w:rPr>
                <w:rFonts w:ascii="Baskerville" w:hAnsi="Baskerville"/>
                <w:i/>
                <w:sz w:val="24"/>
                <w:szCs w:val="24"/>
              </w:rPr>
              <w:t>Detailed Analysis on the kinetics of the deamidation reaction in triosephosphate isomerase using microsecond MM molecular dynamics and QM/MM free energy samplings (</w:t>
            </w:r>
            <w:r w:rsidRPr="009371CA">
              <w:rPr>
                <w:rFonts w:ascii="Baskerville" w:hAnsi="Baskerville"/>
                <w:i/>
                <w:iCs/>
                <w:sz w:val="24"/>
                <w:szCs w:val="24"/>
              </w:rPr>
              <w:t>oral presentation</w:t>
            </w:r>
            <w:r w:rsidRPr="009371CA">
              <w:rPr>
                <w:rFonts w:ascii="Baskerville" w:hAnsi="Baskerville"/>
                <w:i/>
                <w:sz w:val="24"/>
                <w:szCs w:val="24"/>
              </w:rPr>
              <w:t>)</w:t>
            </w:r>
          </w:p>
        </w:tc>
      </w:tr>
      <w:tr w:rsidR="00A256E4" w:rsidRPr="009371CA" w:rsidTr="00F33103">
        <w:tc>
          <w:tcPr>
            <w:tcW w:w="562" w:type="dxa"/>
          </w:tcPr>
          <w:p w:rsidR="00A256E4" w:rsidRPr="009371CA" w:rsidRDefault="00A256E4" w:rsidP="008D3D00">
            <w:pPr>
              <w:spacing w:line="204" w:lineRule="auto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47th World Chemistry Congress, IUPAC</w:t>
            </w:r>
            <w:r w:rsidRPr="009371CA">
              <w:rPr>
                <w:rFonts w:ascii="Baskerville" w:hAnsi="Baskerville"/>
                <w:sz w:val="24"/>
                <w:szCs w:val="24"/>
              </w:rPr>
              <w:t>, Turkey (</w:t>
            </w:r>
            <w:r w:rsidRPr="009371CA">
              <w:rPr>
                <w:rFonts w:ascii="Baskerville" w:hAnsi="Baskerville"/>
                <w:b/>
                <w:sz w:val="24"/>
                <w:szCs w:val="24"/>
              </w:rPr>
              <w:t>2013</w:t>
            </w:r>
            <w:r w:rsidRPr="009371CA">
              <w:rPr>
                <w:rFonts w:ascii="Baskerville" w:hAnsi="Baskerville"/>
                <w:sz w:val="24"/>
                <w:szCs w:val="24"/>
              </w:rPr>
              <w:t>)</w:t>
            </w:r>
          </w:p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i/>
                <w:sz w:val="24"/>
                <w:szCs w:val="24"/>
              </w:rPr>
            </w:pPr>
            <w:r w:rsidRPr="009371CA">
              <w:rPr>
                <w:rFonts w:ascii="Baskerville" w:hAnsi="Baskerville"/>
                <w:i/>
                <w:sz w:val="24"/>
                <w:szCs w:val="24"/>
              </w:rPr>
              <w:t xml:space="preserve">Investigation of the deamidation reaction in triosephosphate isomerase by means of </w:t>
            </w:r>
            <w:proofErr w:type="gramStart"/>
            <w:r w:rsidRPr="009371CA">
              <w:rPr>
                <w:rFonts w:ascii="Baskerville" w:hAnsi="Baskerville"/>
                <w:i/>
                <w:sz w:val="24"/>
                <w:szCs w:val="24"/>
              </w:rPr>
              <w:t>long range</w:t>
            </w:r>
            <w:proofErr w:type="gramEnd"/>
            <w:r w:rsidRPr="009371CA">
              <w:rPr>
                <w:rFonts w:ascii="Baskerville" w:hAnsi="Baskerville"/>
                <w:i/>
                <w:sz w:val="24"/>
                <w:szCs w:val="24"/>
              </w:rPr>
              <w:t xml:space="preserve"> MD simulations (</w:t>
            </w:r>
            <w:r w:rsidRPr="009371CA">
              <w:rPr>
                <w:rFonts w:ascii="Baskerville" w:hAnsi="Baskerville"/>
                <w:i/>
                <w:iCs/>
                <w:sz w:val="24"/>
                <w:szCs w:val="24"/>
              </w:rPr>
              <w:t>oral presentation</w:t>
            </w:r>
            <w:r w:rsidRPr="009371CA">
              <w:rPr>
                <w:rFonts w:ascii="Baskerville" w:hAnsi="Baskerville"/>
                <w:i/>
                <w:sz w:val="24"/>
                <w:szCs w:val="24"/>
              </w:rPr>
              <w:t>)</w:t>
            </w:r>
          </w:p>
        </w:tc>
      </w:tr>
      <w:tr w:rsidR="00A256E4" w:rsidRPr="009371CA" w:rsidTr="00F33103">
        <w:tc>
          <w:tcPr>
            <w:tcW w:w="562" w:type="dxa"/>
          </w:tcPr>
          <w:p w:rsidR="00A256E4" w:rsidRPr="009371CA" w:rsidRDefault="00A256E4" w:rsidP="008D3D00">
            <w:pPr>
              <w:spacing w:line="204" w:lineRule="auto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10th Chemical Physics Congress</w:t>
            </w:r>
            <w:r w:rsidRPr="009371CA">
              <w:rPr>
                <w:rFonts w:ascii="Baskerville" w:hAnsi="Baskerville"/>
                <w:sz w:val="24"/>
                <w:szCs w:val="24"/>
              </w:rPr>
              <w:t>, Turkey (</w:t>
            </w:r>
            <w:r w:rsidRPr="009371CA">
              <w:rPr>
                <w:rFonts w:ascii="Baskerville" w:hAnsi="Baskerville"/>
                <w:b/>
                <w:sz w:val="24"/>
                <w:szCs w:val="24"/>
              </w:rPr>
              <w:t>2012</w:t>
            </w:r>
            <w:r w:rsidRPr="009371CA">
              <w:rPr>
                <w:rFonts w:ascii="Baskerville" w:hAnsi="Baskerville"/>
                <w:sz w:val="24"/>
                <w:szCs w:val="24"/>
              </w:rPr>
              <w:t>)</w:t>
            </w:r>
          </w:p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i/>
                <w:sz w:val="24"/>
                <w:szCs w:val="24"/>
              </w:rPr>
            </w:pPr>
            <w:r w:rsidRPr="009371CA">
              <w:rPr>
                <w:rFonts w:ascii="Baskerville" w:hAnsi="Baskerville"/>
                <w:i/>
                <w:sz w:val="24"/>
                <w:szCs w:val="24"/>
              </w:rPr>
              <w:t>Initiation of the reaction of deamidation in triosephosphate isomerase: investigations by means of MD simulations (</w:t>
            </w:r>
            <w:r w:rsidRPr="009371CA">
              <w:rPr>
                <w:rFonts w:ascii="Baskerville" w:hAnsi="Baskerville"/>
                <w:i/>
                <w:iCs/>
                <w:sz w:val="24"/>
                <w:szCs w:val="24"/>
              </w:rPr>
              <w:t>oral presentation</w:t>
            </w:r>
            <w:r w:rsidRPr="009371CA">
              <w:rPr>
                <w:rFonts w:ascii="Baskerville" w:hAnsi="Baskerville"/>
                <w:i/>
                <w:sz w:val="24"/>
                <w:szCs w:val="24"/>
              </w:rPr>
              <w:t>)</w:t>
            </w:r>
          </w:p>
        </w:tc>
      </w:tr>
      <w:tr w:rsidR="00A256E4" w:rsidRPr="009371CA" w:rsidTr="00F33103">
        <w:tc>
          <w:tcPr>
            <w:tcW w:w="562" w:type="dxa"/>
          </w:tcPr>
          <w:p w:rsidR="00A256E4" w:rsidRPr="009371CA" w:rsidRDefault="00A256E4" w:rsidP="008D3D00">
            <w:pPr>
              <w:spacing w:line="204" w:lineRule="auto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9th World Association of Theoretical and Computational Chemists, WATOC</w:t>
            </w:r>
            <w:r w:rsidRPr="009371CA">
              <w:rPr>
                <w:rFonts w:ascii="Baskerville" w:hAnsi="Baskerville"/>
                <w:sz w:val="24"/>
                <w:szCs w:val="24"/>
              </w:rPr>
              <w:t>, Spain (</w:t>
            </w:r>
            <w:r w:rsidRPr="009371CA">
              <w:rPr>
                <w:rFonts w:ascii="Baskerville" w:hAnsi="Baskerville"/>
                <w:b/>
                <w:sz w:val="24"/>
                <w:szCs w:val="24"/>
              </w:rPr>
              <w:t>2011</w:t>
            </w:r>
            <w:r w:rsidRPr="009371CA">
              <w:rPr>
                <w:rFonts w:ascii="Baskerville" w:hAnsi="Baskerville"/>
                <w:sz w:val="24"/>
                <w:szCs w:val="24"/>
              </w:rPr>
              <w:t xml:space="preserve">) </w:t>
            </w:r>
          </w:p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i/>
                <w:sz w:val="24"/>
                <w:szCs w:val="24"/>
              </w:rPr>
            </w:pPr>
            <w:r w:rsidRPr="009371CA">
              <w:rPr>
                <w:rFonts w:ascii="Baskerville" w:hAnsi="Baskerville"/>
                <w:i/>
                <w:sz w:val="24"/>
                <w:szCs w:val="24"/>
              </w:rPr>
              <w:t xml:space="preserve">Elucidation of the deamidation in </w:t>
            </w:r>
            <w:proofErr w:type="spellStart"/>
            <w:r w:rsidRPr="009371CA">
              <w:rPr>
                <w:rFonts w:ascii="Baskerville" w:hAnsi="Baskerville"/>
                <w:i/>
                <w:sz w:val="24"/>
                <w:szCs w:val="24"/>
              </w:rPr>
              <w:t>triosophosphate</w:t>
            </w:r>
            <w:proofErr w:type="spellEnd"/>
            <w:r w:rsidRPr="009371CA">
              <w:rPr>
                <w:rFonts w:ascii="Baskerville" w:hAnsi="Baskerville"/>
                <w:i/>
                <w:sz w:val="24"/>
                <w:szCs w:val="24"/>
              </w:rPr>
              <w:t xml:space="preserve"> isomerase with MD (</w:t>
            </w:r>
            <w:r w:rsidRPr="009371CA">
              <w:rPr>
                <w:rFonts w:ascii="Baskerville" w:hAnsi="Baskerville"/>
                <w:i/>
                <w:iCs/>
                <w:sz w:val="24"/>
                <w:szCs w:val="24"/>
              </w:rPr>
              <w:t>poster</w:t>
            </w:r>
            <w:r w:rsidRPr="009371CA">
              <w:rPr>
                <w:rFonts w:ascii="Baskerville" w:hAnsi="Baskerville"/>
                <w:i/>
                <w:sz w:val="24"/>
                <w:szCs w:val="24"/>
              </w:rPr>
              <w:t>)</w:t>
            </w:r>
          </w:p>
        </w:tc>
      </w:tr>
      <w:tr w:rsidR="00A256E4" w:rsidRPr="009371CA" w:rsidTr="00F33103">
        <w:tc>
          <w:tcPr>
            <w:tcW w:w="562" w:type="dxa"/>
          </w:tcPr>
          <w:p w:rsidR="00A256E4" w:rsidRPr="009371CA" w:rsidRDefault="00A256E4" w:rsidP="008D3D00">
            <w:pPr>
              <w:spacing w:line="204" w:lineRule="auto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9th Chemical Physics Congress</w:t>
            </w:r>
            <w:r w:rsidRPr="009371CA">
              <w:rPr>
                <w:rFonts w:ascii="Baskerville" w:hAnsi="Baskerville"/>
                <w:sz w:val="24"/>
                <w:szCs w:val="24"/>
              </w:rPr>
              <w:t>, Turkey (</w:t>
            </w:r>
            <w:r w:rsidRPr="009371CA">
              <w:rPr>
                <w:rFonts w:ascii="Baskerville" w:hAnsi="Baskerville"/>
                <w:b/>
                <w:sz w:val="24"/>
                <w:szCs w:val="24"/>
              </w:rPr>
              <w:t>2010</w:t>
            </w:r>
            <w:r w:rsidRPr="009371CA">
              <w:rPr>
                <w:rFonts w:ascii="Baskerville" w:hAnsi="Baskerville"/>
                <w:sz w:val="24"/>
                <w:szCs w:val="24"/>
              </w:rPr>
              <w:t>)</w:t>
            </w:r>
          </w:p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i/>
                <w:sz w:val="24"/>
                <w:szCs w:val="24"/>
              </w:rPr>
            </w:pPr>
            <w:r w:rsidRPr="009371CA">
              <w:rPr>
                <w:rFonts w:ascii="Baskerville" w:hAnsi="Baskerville"/>
                <w:i/>
                <w:sz w:val="24"/>
                <w:szCs w:val="24"/>
              </w:rPr>
              <w:t xml:space="preserve">Elucidation of the deamidation in </w:t>
            </w:r>
            <w:proofErr w:type="spellStart"/>
            <w:r w:rsidRPr="009371CA">
              <w:rPr>
                <w:rFonts w:ascii="Baskerville" w:hAnsi="Baskerville"/>
                <w:i/>
                <w:sz w:val="24"/>
                <w:szCs w:val="24"/>
              </w:rPr>
              <w:t>triosophosphate</w:t>
            </w:r>
            <w:proofErr w:type="spellEnd"/>
            <w:r w:rsidRPr="009371CA">
              <w:rPr>
                <w:rFonts w:ascii="Baskerville" w:hAnsi="Baskerville"/>
                <w:i/>
                <w:sz w:val="24"/>
                <w:szCs w:val="24"/>
              </w:rPr>
              <w:t xml:space="preserve"> isomerase with MD (</w:t>
            </w:r>
            <w:r w:rsidRPr="009371CA">
              <w:rPr>
                <w:rFonts w:ascii="Baskerville" w:hAnsi="Baskerville"/>
                <w:i/>
                <w:iCs/>
                <w:sz w:val="24"/>
                <w:szCs w:val="24"/>
              </w:rPr>
              <w:t>poster</w:t>
            </w:r>
            <w:r w:rsidRPr="009371CA">
              <w:rPr>
                <w:rFonts w:ascii="Baskerville" w:hAnsi="Baskerville"/>
                <w:i/>
                <w:sz w:val="24"/>
                <w:szCs w:val="24"/>
              </w:rPr>
              <w:t>)</w:t>
            </w:r>
          </w:p>
        </w:tc>
      </w:tr>
      <w:tr w:rsidR="00A256E4" w:rsidRPr="009371CA" w:rsidTr="00F33103">
        <w:tc>
          <w:tcPr>
            <w:tcW w:w="562" w:type="dxa"/>
          </w:tcPr>
          <w:p w:rsidR="00A256E4" w:rsidRPr="009371CA" w:rsidRDefault="00A256E4" w:rsidP="008D3D00">
            <w:pPr>
              <w:spacing w:line="204" w:lineRule="auto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Faraday Discussion 145: Frontiers in Physical Organic Chemistry</w:t>
            </w:r>
            <w:r w:rsidRPr="009371CA">
              <w:rPr>
                <w:rFonts w:ascii="Baskerville" w:hAnsi="Baskerville"/>
                <w:sz w:val="24"/>
                <w:szCs w:val="24"/>
              </w:rPr>
              <w:t>, UK (</w:t>
            </w:r>
            <w:r w:rsidRPr="009371CA">
              <w:rPr>
                <w:rFonts w:ascii="Baskerville" w:hAnsi="Baskerville"/>
                <w:b/>
                <w:sz w:val="24"/>
                <w:szCs w:val="24"/>
              </w:rPr>
              <w:t>2009</w:t>
            </w:r>
            <w:r w:rsidRPr="009371CA">
              <w:rPr>
                <w:rFonts w:ascii="Baskerville" w:hAnsi="Baskerville"/>
                <w:sz w:val="24"/>
                <w:szCs w:val="24"/>
              </w:rPr>
              <w:t>)</w:t>
            </w:r>
          </w:p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i/>
                <w:sz w:val="24"/>
                <w:szCs w:val="24"/>
              </w:rPr>
            </w:pPr>
            <w:r w:rsidRPr="009371CA">
              <w:rPr>
                <w:rFonts w:ascii="Baskerville" w:hAnsi="Baskerville"/>
                <w:i/>
                <w:sz w:val="24"/>
                <w:szCs w:val="24"/>
              </w:rPr>
              <w:t>Modeling the chain transfer in the free radical polymerization of acrylamide (</w:t>
            </w:r>
            <w:r w:rsidRPr="009371CA">
              <w:rPr>
                <w:rFonts w:ascii="Baskerville" w:hAnsi="Baskerville"/>
                <w:i/>
                <w:iCs/>
                <w:sz w:val="24"/>
                <w:szCs w:val="24"/>
              </w:rPr>
              <w:t>poster</w:t>
            </w:r>
            <w:r w:rsidRPr="009371CA">
              <w:rPr>
                <w:rFonts w:ascii="Baskerville" w:hAnsi="Baskerville"/>
                <w:i/>
                <w:sz w:val="24"/>
                <w:szCs w:val="24"/>
              </w:rPr>
              <w:t>)</w:t>
            </w:r>
          </w:p>
        </w:tc>
      </w:tr>
      <w:tr w:rsidR="00A256E4" w:rsidRPr="009371CA" w:rsidTr="00F33103">
        <w:tc>
          <w:tcPr>
            <w:tcW w:w="562" w:type="dxa"/>
          </w:tcPr>
          <w:p w:rsidR="00A256E4" w:rsidRPr="009371CA" w:rsidRDefault="00A256E4" w:rsidP="008D3D00">
            <w:pPr>
              <w:spacing w:line="204" w:lineRule="auto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Congress on Electronic Structure: Principles and Applications, ESPA</w:t>
            </w:r>
            <w:r w:rsidRPr="009371CA">
              <w:rPr>
                <w:rFonts w:ascii="Baskerville" w:hAnsi="Baskerville"/>
                <w:sz w:val="24"/>
                <w:szCs w:val="24"/>
              </w:rPr>
              <w:t>, Spain (</w:t>
            </w:r>
            <w:r w:rsidRPr="009371CA">
              <w:rPr>
                <w:rFonts w:ascii="Baskerville" w:hAnsi="Baskerville"/>
                <w:b/>
                <w:sz w:val="24"/>
                <w:szCs w:val="24"/>
              </w:rPr>
              <w:t>2008</w:t>
            </w:r>
            <w:r w:rsidRPr="009371CA">
              <w:rPr>
                <w:rFonts w:ascii="Baskerville" w:hAnsi="Baskerville"/>
                <w:sz w:val="24"/>
                <w:szCs w:val="24"/>
              </w:rPr>
              <w:t>)</w:t>
            </w:r>
          </w:p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i/>
                <w:sz w:val="24"/>
                <w:szCs w:val="24"/>
              </w:rPr>
            </w:pPr>
            <w:r w:rsidRPr="009371CA">
              <w:rPr>
                <w:rFonts w:ascii="Baskerville" w:hAnsi="Baskerville"/>
                <w:i/>
                <w:sz w:val="24"/>
                <w:szCs w:val="24"/>
              </w:rPr>
              <w:t>Intramolecular cyclization of diallyl monomers: DFT-based reactivity descriptors (</w:t>
            </w:r>
            <w:r w:rsidRPr="009371CA">
              <w:rPr>
                <w:rFonts w:ascii="Baskerville" w:hAnsi="Baskerville"/>
                <w:i/>
                <w:iCs/>
                <w:sz w:val="24"/>
                <w:szCs w:val="24"/>
              </w:rPr>
              <w:t>poster</w:t>
            </w:r>
            <w:r w:rsidRPr="009371CA">
              <w:rPr>
                <w:rFonts w:ascii="Baskerville" w:hAnsi="Baskerville"/>
                <w:i/>
                <w:sz w:val="24"/>
                <w:szCs w:val="24"/>
              </w:rPr>
              <w:t>)</w:t>
            </w:r>
          </w:p>
        </w:tc>
      </w:tr>
      <w:tr w:rsidR="00A256E4" w:rsidRPr="009371CA" w:rsidTr="00F33103">
        <w:tc>
          <w:tcPr>
            <w:tcW w:w="562" w:type="dxa"/>
          </w:tcPr>
          <w:p w:rsidR="00A256E4" w:rsidRPr="009371CA" w:rsidRDefault="00A256E4" w:rsidP="008D3D00">
            <w:pPr>
              <w:spacing w:line="204" w:lineRule="auto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Cs/>
                <w:sz w:val="24"/>
                <w:szCs w:val="24"/>
              </w:rPr>
              <w:t>8th Chemical Physics Congress</w:t>
            </w:r>
            <w:r w:rsidRPr="009371CA">
              <w:rPr>
                <w:rFonts w:ascii="Baskerville" w:hAnsi="Baskerville"/>
                <w:sz w:val="24"/>
                <w:szCs w:val="24"/>
              </w:rPr>
              <w:t>, Turkey (</w:t>
            </w:r>
            <w:r w:rsidRPr="009371CA">
              <w:rPr>
                <w:rFonts w:ascii="Baskerville" w:hAnsi="Baskerville"/>
                <w:b/>
                <w:sz w:val="24"/>
                <w:szCs w:val="24"/>
              </w:rPr>
              <w:t>2008</w:t>
            </w:r>
            <w:r w:rsidRPr="009371CA">
              <w:rPr>
                <w:rFonts w:ascii="Baskerville" w:hAnsi="Baskerville"/>
                <w:sz w:val="24"/>
                <w:szCs w:val="24"/>
              </w:rPr>
              <w:t>)</w:t>
            </w:r>
          </w:p>
          <w:p w:rsidR="00A256E4" w:rsidRPr="009371CA" w:rsidRDefault="00A256E4" w:rsidP="008D3D00">
            <w:pPr>
              <w:spacing w:line="204" w:lineRule="auto"/>
              <w:jc w:val="both"/>
              <w:rPr>
                <w:rFonts w:ascii="Baskerville" w:hAnsi="Baskerville"/>
                <w:bCs/>
                <w:i/>
                <w:sz w:val="24"/>
                <w:szCs w:val="24"/>
              </w:rPr>
            </w:pPr>
            <w:r w:rsidRPr="009371CA">
              <w:rPr>
                <w:rFonts w:ascii="Baskerville" w:hAnsi="Baskerville"/>
                <w:bCs/>
                <w:i/>
                <w:sz w:val="24"/>
                <w:szCs w:val="24"/>
              </w:rPr>
              <w:t>Intramolecular cyclization of diallyl monomers: DFT-based reactivity descriptors (</w:t>
            </w:r>
            <w:r w:rsidRPr="009371CA">
              <w:rPr>
                <w:rFonts w:ascii="Baskerville" w:hAnsi="Baskerville"/>
                <w:bCs/>
                <w:i/>
                <w:iCs/>
                <w:sz w:val="24"/>
                <w:szCs w:val="24"/>
              </w:rPr>
              <w:t>poster</w:t>
            </w:r>
            <w:r w:rsidRPr="009371CA">
              <w:rPr>
                <w:rFonts w:ascii="Baskerville" w:hAnsi="Baskerville"/>
                <w:bCs/>
                <w:i/>
                <w:sz w:val="24"/>
                <w:szCs w:val="24"/>
              </w:rPr>
              <w:t xml:space="preserve">) </w:t>
            </w:r>
          </w:p>
        </w:tc>
      </w:tr>
    </w:tbl>
    <w:p w:rsidR="009371CA" w:rsidRPr="008D3D00" w:rsidRDefault="009371CA" w:rsidP="00C05AA5">
      <w:pPr>
        <w:spacing w:after="0" w:line="240" w:lineRule="auto"/>
        <w:contextualSpacing/>
        <w:jc w:val="both"/>
        <w:rPr>
          <w:rFonts w:ascii="Garamond" w:hAnsi="Garamond"/>
          <w:b/>
        </w:rPr>
      </w:pPr>
    </w:p>
    <w:p w:rsidR="00095258" w:rsidRPr="009371CA" w:rsidRDefault="00095258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371CA">
        <w:rPr>
          <w:rFonts w:ascii="Garamond" w:hAnsi="Garamond"/>
          <w:b/>
          <w:sz w:val="24"/>
          <w:szCs w:val="24"/>
        </w:rPr>
        <w:t>Language Skills</w:t>
      </w:r>
    </w:p>
    <w:p w:rsidR="00095258" w:rsidRPr="009371CA" w:rsidRDefault="00095258" w:rsidP="00C05AA5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1CA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05AA6" wp14:editId="63E280F9">
                <wp:simplePos x="0" y="0"/>
                <wp:positionH relativeFrom="margin">
                  <wp:posOffset>25400</wp:posOffset>
                </wp:positionH>
                <wp:positionV relativeFrom="paragraph">
                  <wp:posOffset>88104</wp:posOffset>
                </wp:positionV>
                <wp:extent cx="4373880" cy="8890"/>
                <wp:effectExtent l="0" t="0" r="2667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27234" id="Rectangle 9" o:spid="_x0000_s1026" style="position:absolute;margin-left:2pt;margin-top:6.95pt;width:344.4pt;height: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" fillcolor="black [3200]" strokecolor="black [1600]" strokeweight="1pt">
                <w10:wrap anchorx="margin"/>
              </v:rect>
            </w:pict>
          </mc:Fallback>
        </mc:AlternateContent>
      </w:r>
    </w:p>
    <w:p w:rsidR="00642A03" w:rsidRPr="008D3D00" w:rsidRDefault="00095258" w:rsidP="00C05AA5">
      <w:pPr>
        <w:spacing w:after="0" w:line="240" w:lineRule="auto"/>
        <w:contextualSpacing/>
        <w:jc w:val="both"/>
        <w:rPr>
          <w:rFonts w:ascii="Garamond" w:hAnsi="Garamond"/>
        </w:rPr>
      </w:pPr>
      <w:r w:rsidRPr="009371CA">
        <w:rPr>
          <w:rFonts w:ascii="Garamond" w:hAnsi="Garamond"/>
          <w:sz w:val="24"/>
          <w:szCs w:val="24"/>
        </w:rPr>
        <w:lastRenderedPageBreak/>
        <w:t>Turkish - native, English – fluent, French – advanced, German - beginner</w:t>
      </w:r>
      <w:r w:rsidRPr="009371CA">
        <w:rPr>
          <w:rFonts w:ascii="Garamond" w:hAnsi="Garamond"/>
          <w:sz w:val="24"/>
          <w:szCs w:val="24"/>
        </w:rPr>
        <w:cr/>
      </w:r>
    </w:p>
    <w:p w:rsidR="006C3913" w:rsidRPr="009371CA" w:rsidRDefault="006C3913" w:rsidP="00C05AA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371CA">
        <w:rPr>
          <w:rFonts w:ascii="Garamond" w:hAnsi="Garamond"/>
          <w:b/>
          <w:sz w:val="24"/>
          <w:szCs w:val="24"/>
        </w:rPr>
        <w:t xml:space="preserve">Extracurricular Activities </w:t>
      </w:r>
    </w:p>
    <w:p w:rsidR="006C3913" w:rsidRPr="008D3D00" w:rsidRDefault="006C3913" w:rsidP="00C05AA5">
      <w:pPr>
        <w:spacing w:after="0" w:line="240" w:lineRule="auto"/>
        <w:contextualSpacing/>
        <w:jc w:val="both"/>
        <w:rPr>
          <w:rFonts w:ascii="Garamond" w:hAnsi="Garamond"/>
        </w:rPr>
      </w:pPr>
      <w:r w:rsidRPr="009371CA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73649" wp14:editId="51DA5D91">
                <wp:simplePos x="0" y="0"/>
                <wp:positionH relativeFrom="margin">
                  <wp:posOffset>18415</wp:posOffset>
                </wp:positionH>
                <wp:positionV relativeFrom="paragraph">
                  <wp:posOffset>90786</wp:posOffset>
                </wp:positionV>
                <wp:extent cx="4373880" cy="8890"/>
                <wp:effectExtent l="0" t="0" r="2667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8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FE269" id="Rectangle 10" o:spid="_x0000_s1026" style="position:absolute;margin-left:1.45pt;margin-top:7.15pt;width:344.4pt;height: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" fillcolor="black [3200]" strokecolor="black [1600]" strokeweight="1pt">
                <w10:wrap anchorx="margin"/>
              </v:rect>
            </w:pict>
          </mc:Fallback>
        </mc:AlternateContent>
      </w:r>
    </w:p>
    <w:p w:rsidR="006C3913" w:rsidRPr="009371CA" w:rsidRDefault="00642A03" w:rsidP="00C05AA5">
      <w:p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  <w:r w:rsidRPr="009371CA">
        <w:rPr>
          <w:rFonts w:ascii="Garamond" w:hAnsi="Garamond"/>
          <w:sz w:val="24"/>
          <w:szCs w:val="24"/>
        </w:rPr>
        <w:t xml:space="preserve">Performing arts, </w:t>
      </w:r>
      <w:r w:rsidR="00E94F2B" w:rsidRPr="009371CA">
        <w:rPr>
          <w:rFonts w:ascii="Garamond" w:hAnsi="Garamond"/>
          <w:sz w:val="24"/>
          <w:szCs w:val="24"/>
        </w:rPr>
        <w:t xml:space="preserve">outdoor sports, </w:t>
      </w:r>
      <w:r w:rsidRPr="009371CA">
        <w:rPr>
          <w:rFonts w:ascii="Garamond" w:hAnsi="Garamond"/>
          <w:sz w:val="24"/>
          <w:szCs w:val="24"/>
        </w:rPr>
        <w:t>creative writing</w:t>
      </w:r>
      <w:r w:rsidR="00E94F2B" w:rsidRPr="009371CA">
        <w:rPr>
          <w:rFonts w:ascii="Garamond" w:hAnsi="Garamond"/>
          <w:sz w:val="24"/>
          <w:szCs w:val="24"/>
        </w:rPr>
        <w:t xml:space="preserve">. </w:t>
      </w:r>
    </w:p>
    <w:sectPr w:rsidR="006C3913" w:rsidRPr="009371CA" w:rsidSect="00A553C0"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C01" w:rsidRDefault="00246C01" w:rsidP="004D6785">
      <w:pPr>
        <w:spacing w:after="0" w:line="240" w:lineRule="auto"/>
      </w:pPr>
      <w:r>
        <w:separator/>
      </w:r>
    </w:p>
  </w:endnote>
  <w:endnote w:type="continuationSeparator" w:id="0">
    <w:p w:rsidR="00246C01" w:rsidRDefault="00246C01" w:rsidP="004D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auto"/>
    <w:pitch w:val="variable"/>
    <w:sig w:usb0="800000AF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C01" w:rsidRDefault="00246C01" w:rsidP="004D6785">
      <w:pPr>
        <w:spacing w:after="0" w:line="240" w:lineRule="auto"/>
      </w:pPr>
      <w:r>
        <w:separator/>
      </w:r>
    </w:p>
  </w:footnote>
  <w:footnote w:type="continuationSeparator" w:id="0">
    <w:p w:rsidR="00246C01" w:rsidRDefault="00246C01" w:rsidP="004D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785" w:rsidRPr="004D6785" w:rsidRDefault="004D6785">
    <w:pPr>
      <w:pStyle w:val="Header"/>
      <w:jc w:val="right"/>
      <w:rPr>
        <w:rFonts w:ascii="Arial Narrow" w:hAnsi="Arial Narrow"/>
      </w:rPr>
    </w:pPr>
    <w:r w:rsidRPr="004D6785">
      <w:rPr>
        <w:rFonts w:ascii="Arial Narrow" w:hAnsi="Arial Narrow"/>
      </w:rPr>
      <w:t>Ilke Ugur Marion CV</w:t>
    </w:r>
  </w:p>
  <w:p w:rsidR="004D6785" w:rsidRPr="004D6785" w:rsidRDefault="004D6785" w:rsidP="004D6785">
    <w:pPr>
      <w:pStyle w:val="Header"/>
      <w:jc w:val="right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NLK0MDE2MjeysDBQ0lEKTi0uzszPAykwqgUAEci20iwAAAA="/>
  </w:docVars>
  <w:rsids>
    <w:rsidRoot w:val="00272955"/>
    <w:rsid w:val="00012120"/>
    <w:rsid w:val="0004786A"/>
    <w:rsid w:val="00063D90"/>
    <w:rsid w:val="00095258"/>
    <w:rsid w:val="000B7080"/>
    <w:rsid w:val="000C4BC8"/>
    <w:rsid w:val="000E743F"/>
    <w:rsid w:val="000F33BB"/>
    <w:rsid w:val="00112843"/>
    <w:rsid w:val="00113F2D"/>
    <w:rsid w:val="00122098"/>
    <w:rsid w:val="00127C74"/>
    <w:rsid w:val="001A6CA4"/>
    <w:rsid w:val="001C17F0"/>
    <w:rsid w:val="001C5F18"/>
    <w:rsid w:val="00213C62"/>
    <w:rsid w:val="00246C01"/>
    <w:rsid w:val="00272955"/>
    <w:rsid w:val="00282C9D"/>
    <w:rsid w:val="002C6363"/>
    <w:rsid w:val="002F74B1"/>
    <w:rsid w:val="00303C8C"/>
    <w:rsid w:val="00303D15"/>
    <w:rsid w:val="00311635"/>
    <w:rsid w:val="00320138"/>
    <w:rsid w:val="00320878"/>
    <w:rsid w:val="00327079"/>
    <w:rsid w:val="00347C31"/>
    <w:rsid w:val="0035680B"/>
    <w:rsid w:val="00386039"/>
    <w:rsid w:val="003A41EA"/>
    <w:rsid w:val="003A5EAF"/>
    <w:rsid w:val="003D3EA7"/>
    <w:rsid w:val="0045565E"/>
    <w:rsid w:val="00455BCA"/>
    <w:rsid w:val="00463E2C"/>
    <w:rsid w:val="004A0319"/>
    <w:rsid w:val="004D6785"/>
    <w:rsid w:val="00544348"/>
    <w:rsid w:val="005E4D26"/>
    <w:rsid w:val="00642A03"/>
    <w:rsid w:val="0065732A"/>
    <w:rsid w:val="00662878"/>
    <w:rsid w:val="0066547A"/>
    <w:rsid w:val="006C3913"/>
    <w:rsid w:val="006C4B4B"/>
    <w:rsid w:val="006C63E6"/>
    <w:rsid w:val="00792D61"/>
    <w:rsid w:val="0080225F"/>
    <w:rsid w:val="0083725D"/>
    <w:rsid w:val="008511F0"/>
    <w:rsid w:val="008A2062"/>
    <w:rsid w:val="008A50B7"/>
    <w:rsid w:val="008C1BF7"/>
    <w:rsid w:val="008D3D00"/>
    <w:rsid w:val="008F09CC"/>
    <w:rsid w:val="00900FF0"/>
    <w:rsid w:val="00902683"/>
    <w:rsid w:val="00925A94"/>
    <w:rsid w:val="009310C1"/>
    <w:rsid w:val="0093503B"/>
    <w:rsid w:val="009371CA"/>
    <w:rsid w:val="00945A8B"/>
    <w:rsid w:val="009A60AD"/>
    <w:rsid w:val="009D34F2"/>
    <w:rsid w:val="00A14470"/>
    <w:rsid w:val="00A256E4"/>
    <w:rsid w:val="00A262D1"/>
    <w:rsid w:val="00A27C08"/>
    <w:rsid w:val="00A340E5"/>
    <w:rsid w:val="00A553C0"/>
    <w:rsid w:val="00A64D94"/>
    <w:rsid w:val="00A67619"/>
    <w:rsid w:val="00A71ABE"/>
    <w:rsid w:val="00AD5C82"/>
    <w:rsid w:val="00B22667"/>
    <w:rsid w:val="00B51580"/>
    <w:rsid w:val="00B62A3E"/>
    <w:rsid w:val="00B636E5"/>
    <w:rsid w:val="00B923A7"/>
    <w:rsid w:val="00B96D5C"/>
    <w:rsid w:val="00BB6BA8"/>
    <w:rsid w:val="00BE6E2A"/>
    <w:rsid w:val="00C05AA5"/>
    <w:rsid w:val="00C55E0F"/>
    <w:rsid w:val="00C71F1B"/>
    <w:rsid w:val="00C94378"/>
    <w:rsid w:val="00CC7978"/>
    <w:rsid w:val="00CE5A88"/>
    <w:rsid w:val="00CF02BC"/>
    <w:rsid w:val="00CF10F3"/>
    <w:rsid w:val="00D375FF"/>
    <w:rsid w:val="00D57360"/>
    <w:rsid w:val="00DA4AEF"/>
    <w:rsid w:val="00DC3480"/>
    <w:rsid w:val="00DD2DDB"/>
    <w:rsid w:val="00E02747"/>
    <w:rsid w:val="00E3336E"/>
    <w:rsid w:val="00E63801"/>
    <w:rsid w:val="00E94F2B"/>
    <w:rsid w:val="00ED0ECA"/>
    <w:rsid w:val="00EE6A74"/>
    <w:rsid w:val="00F217E5"/>
    <w:rsid w:val="00F24CB3"/>
    <w:rsid w:val="00F47CFF"/>
    <w:rsid w:val="00F50C36"/>
    <w:rsid w:val="00F64B5A"/>
    <w:rsid w:val="00FA50EF"/>
    <w:rsid w:val="00FB2B4C"/>
    <w:rsid w:val="00FE66C8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90702"/>
  <w15:chartTrackingRefBased/>
  <w15:docId w15:val="{2FEA05FB-5E78-4870-ABE7-BDFE055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6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styleId="TableGrid">
    <w:name w:val="Table Grid"/>
    <w:basedOn w:val="TableNormal"/>
    <w:uiPriority w:val="39"/>
    <w:rsid w:val="00FB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85"/>
  </w:style>
  <w:style w:type="paragraph" w:styleId="Footer">
    <w:name w:val="footer"/>
    <w:basedOn w:val="Normal"/>
    <w:link w:val="FooterChar"/>
    <w:uiPriority w:val="99"/>
    <w:unhideWhenUsed/>
    <w:rsid w:val="004D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85"/>
  </w:style>
  <w:style w:type="paragraph" w:styleId="NoSpacing">
    <w:name w:val="No Spacing"/>
    <w:link w:val="NoSpacingChar"/>
    <w:uiPriority w:val="1"/>
    <w:qFormat/>
    <w:rsid w:val="00A553C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53C0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94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C519-3BED-4B50-8D40-3A0B1E31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852</Words>
  <Characters>5156</Characters>
  <Application>Microsoft Office Word</Application>
  <DocSecurity>0</DocSecurity>
  <Lines>151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 Ugur Marion</dc:creator>
  <cp:keywords/>
  <dc:description/>
  <cp:lastModifiedBy>Ilke Ugur Marion</cp:lastModifiedBy>
  <cp:revision>8</cp:revision>
  <dcterms:created xsi:type="dcterms:W3CDTF">2022-04-28T19:12:00Z</dcterms:created>
  <dcterms:modified xsi:type="dcterms:W3CDTF">2023-01-26T08:59:00Z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859241721</vt:i4>
  </property>
  <property fmtid="{D5CDD505-2E9C-101B-9397-08002B2CF9AE}" pid="3" name="GrammarlyDocumentId">
    <vt:lpwstr>54321e85a55e276f23fd36806dd20fd9c57a6617fabc5da29a17842975bd88d6</vt:lpwstr>
  </property>
</Properties>
</file>